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1C9" w:rsidRPr="006571D0" w:rsidRDefault="006061C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6571D0">
        <w:rPr>
          <w:rFonts w:ascii="Times New Roman" w:hAnsi="Times New Roman"/>
          <w:sz w:val="24"/>
          <w:szCs w:val="24"/>
          <w:lang w:eastAsia="ru-RU"/>
        </w:rPr>
        <w:t>ИНПРОСВЕЩЕНИЯ РОССИИ</w:t>
      </w:r>
    </w:p>
    <w:p w:rsidR="006061C9" w:rsidRPr="006571D0" w:rsidRDefault="006061C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061C9" w:rsidRPr="006571D0" w:rsidRDefault="006061C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6061C9" w:rsidRPr="006571D0" w:rsidRDefault="006061C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061C9" w:rsidRPr="006571D0" w:rsidRDefault="006061C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032100" w:rsidRPr="00032100" w:rsidRDefault="00032100" w:rsidP="00032100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03210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УТВЕРЖДЕНО </w:t>
      </w:r>
    </w:p>
    <w:p w:rsidR="00032100" w:rsidRPr="00032100" w:rsidRDefault="00032100" w:rsidP="00032100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03210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Решением Ученого совета </w:t>
      </w:r>
    </w:p>
    <w:p w:rsidR="00032100" w:rsidRPr="00032100" w:rsidRDefault="00032100" w:rsidP="00032100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032100">
        <w:rPr>
          <w:rFonts w:ascii="Times New Roman" w:eastAsia="Times New Roman" w:hAnsi="Times New Roman" w:cs="Calibri"/>
          <w:sz w:val="24"/>
          <w:szCs w:val="24"/>
          <w:lang w:eastAsia="ru-RU"/>
        </w:rPr>
        <w:t>Протокол № 6</w:t>
      </w:r>
      <w:r w:rsidRPr="00032100">
        <w:rPr>
          <w:rFonts w:ascii="Times New Roman" w:eastAsia="Times New Roman" w:hAnsi="Times New Roman" w:cs="Calibri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032100" w:rsidRPr="00032100" w:rsidRDefault="00032100" w:rsidP="00032100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  <w:r w:rsidRPr="00032100">
        <w:rPr>
          <w:rFonts w:ascii="Times New Roman" w:eastAsia="Times New Roman" w:hAnsi="Times New Roman" w:cs="Calibri"/>
          <w:sz w:val="24"/>
          <w:szCs w:val="24"/>
          <w:lang w:eastAsia="ru-RU"/>
        </w:rPr>
        <w:t>25 февраля 2021 г.</w:t>
      </w:r>
    </w:p>
    <w:p w:rsidR="006061C9" w:rsidRDefault="006061C9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032100" w:rsidRDefault="00032100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032100" w:rsidRPr="006571D0" w:rsidRDefault="00032100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6061C9" w:rsidRPr="006571D0" w:rsidRDefault="006061C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061C9" w:rsidRPr="00E34564" w:rsidRDefault="006061C9" w:rsidP="00A002FB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E34564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E34564">
        <w:rPr>
          <w:rFonts w:ascii="Times New Roman" w:hAnsi="Times New Roman"/>
          <w:b/>
          <w:bCs/>
          <w:caps/>
          <w:sz w:val="24"/>
          <w:szCs w:val="24"/>
          <w:lang w:eastAsia="ru-RU"/>
        </w:rPr>
        <w:t>Аналитическая химия</w:t>
      </w:r>
      <w:r w:rsidRPr="00E34564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6061C9" w:rsidRPr="00E34564" w:rsidRDefault="006061C9" w:rsidP="00DB597C">
      <w:pPr>
        <w:spacing w:after="0" w:line="360" w:lineRule="auto"/>
        <w:jc w:val="center"/>
        <w:rPr>
          <w:rFonts w:ascii="Times New Roman" w:hAnsi="Times New Roman"/>
          <w:i/>
          <w:sz w:val="18"/>
          <w:szCs w:val="18"/>
          <w:lang w:eastAsia="ru-RU"/>
        </w:rPr>
      </w:pPr>
    </w:p>
    <w:p w:rsidR="006061C9" w:rsidRPr="00E34564" w:rsidRDefault="006061C9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061C9" w:rsidRPr="00E34564" w:rsidRDefault="006061C9" w:rsidP="00E34564">
      <w:pPr>
        <w:spacing w:after="0" w:line="360" w:lineRule="auto"/>
        <w:ind w:left="2977" w:hanging="2977"/>
        <w:rPr>
          <w:rFonts w:ascii="Times New Roman" w:hAnsi="Times New Roman"/>
          <w:sz w:val="24"/>
          <w:szCs w:val="24"/>
          <w:lang w:eastAsia="ru-RU"/>
        </w:rPr>
      </w:pPr>
      <w:r w:rsidRPr="00E34564">
        <w:rPr>
          <w:rFonts w:ascii="Times New Roman" w:hAnsi="Times New Roman"/>
          <w:b/>
          <w:sz w:val="24"/>
          <w:szCs w:val="24"/>
          <w:lang w:eastAsia="ru-RU"/>
        </w:rPr>
        <w:t>Направление подготовки:</w:t>
      </w:r>
      <w:r w:rsidRPr="00E34564">
        <w:rPr>
          <w:rFonts w:ascii="Times New Roman" w:hAnsi="Times New Roman"/>
          <w:sz w:val="24"/>
          <w:szCs w:val="24"/>
          <w:lang w:eastAsia="ru-RU"/>
        </w:rPr>
        <w:t xml:space="preserve"> 44.03.05  Педагогическое образование (с двумя профилями подготовки) </w:t>
      </w:r>
    </w:p>
    <w:p w:rsidR="006061C9" w:rsidRPr="00E34564" w:rsidRDefault="006061C9" w:rsidP="00DB597C">
      <w:pPr>
        <w:spacing w:after="0" w:line="360" w:lineRule="auto"/>
        <w:rPr>
          <w:rFonts w:ascii="Times New Roman" w:hAnsi="Times New Roman"/>
          <w:i/>
          <w:sz w:val="17"/>
          <w:szCs w:val="17"/>
          <w:lang w:eastAsia="ru-RU"/>
        </w:rPr>
      </w:pPr>
    </w:p>
    <w:p w:rsidR="006061C9" w:rsidRPr="00E34564" w:rsidRDefault="006061C9" w:rsidP="00A002F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34564">
        <w:rPr>
          <w:rFonts w:ascii="Times New Roman" w:hAnsi="Times New Roman"/>
          <w:b/>
          <w:sz w:val="24"/>
          <w:szCs w:val="24"/>
          <w:lang w:eastAsia="ru-RU"/>
        </w:rPr>
        <w:t>Профиль</w:t>
      </w:r>
      <w:r w:rsidR="00E3456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4564">
        <w:rPr>
          <w:rFonts w:ascii="Times New Roman" w:hAnsi="Times New Roman"/>
          <w:sz w:val="24"/>
          <w:szCs w:val="24"/>
          <w:lang w:eastAsia="ru-RU"/>
        </w:rPr>
        <w:t xml:space="preserve"> «Биология и Химия»</w:t>
      </w:r>
    </w:p>
    <w:p w:rsidR="006061C9" w:rsidRPr="00E34564" w:rsidRDefault="006061C9" w:rsidP="00A002FB">
      <w:pPr>
        <w:spacing w:after="0" w:line="360" w:lineRule="auto"/>
        <w:rPr>
          <w:rFonts w:ascii="Times New Roman" w:hAnsi="Times New Roman"/>
          <w:i/>
          <w:sz w:val="17"/>
          <w:szCs w:val="17"/>
          <w:lang w:eastAsia="ru-RU"/>
        </w:rPr>
      </w:pPr>
      <w:r w:rsidRPr="00E34564">
        <w:rPr>
          <w:rFonts w:ascii="Times New Roman" w:hAnsi="Times New Roman"/>
          <w:sz w:val="24"/>
          <w:szCs w:val="24"/>
          <w:lang w:eastAsia="ru-RU"/>
        </w:rPr>
        <w:tab/>
      </w:r>
      <w:r w:rsidRPr="00E34564">
        <w:rPr>
          <w:rFonts w:ascii="Times New Roman" w:hAnsi="Times New Roman"/>
          <w:sz w:val="24"/>
          <w:szCs w:val="24"/>
          <w:lang w:eastAsia="ru-RU"/>
        </w:rPr>
        <w:tab/>
      </w:r>
      <w:r w:rsidRPr="00E34564">
        <w:rPr>
          <w:rFonts w:ascii="Times New Roman" w:hAnsi="Times New Roman"/>
          <w:sz w:val="24"/>
          <w:szCs w:val="24"/>
          <w:lang w:eastAsia="ru-RU"/>
        </w:rPr>
        <w:tab/>
      </w:r>
      <w:r w:rsidRPr="00E34564">
        <w:rPr>
          <w:rFonts w:ascii="Times New Roman" w:hAnsi="Times New Roman"/>
          <w:sz w:val="24"/>
          <w:szCs w:val="24"/>
          <w:lang w:eastAsia="ru-RU"/>
        </w:rPr>
        <w:tab/>
      </w:r>
      <w:r w:rsidRPr="00E34564">
        <w:rPr>
          <w:rFonts w:ascii="Times New Roman" w:hAnsi="Times New Roman"/>
          <w:sz w:val="24"/>
          <w:szCs w:val="24"/>
          <w:lang w:eastAsia="ru-RU"/>
        </w:rPr>
        <w:tab/>
      </w:r>
      <w:r w:rsidRPr="00E34564">
        <w:rPr>
          <w:rFonts w:ascii="Times New Roman" w:hAnsi="Times New Roman"/>
          <w:sz w:val="24"/>
          <w:szCs w:val="24"/>
          <w:lang w:eastAsia="ru-RU"/>
        </w:rPr>
        <w:tab/>
      </w:r>
    </w:p>
    <w:p w:rsidR="006061C9" w:rsidRPr="00E34564" w:rsidRDefault="006061C9" w:rsidP="00A002F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34564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  <w:r w:rsidRPr="00E34564">
        <w:rPr>
          <w:rFonts w:ascii="Times New Roman" w:hAnsi="Times New Roman"/>
          <w:sz w:val="24"/>
          <w:szCs w:val="24"/>
          <w:lang w:eastAsia="ru-RU"/>
        </w:rPr>
        <w:t xml:space="preserve"> – очная </w:t>
      </w:r>
    </w:p>
    <w:p w:rsidR="006061C9" w:rsidRPr="00E34564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E34564" w:rsidRDefault="006061C9" w:rsidP="00A002F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4564">
        <w:rPr>
          <w:rFonts w:ascii="Times New Roman" w:hAnsi="Times New Roman"/>
          <w:b/>
          <w:sz w:val="24"/>
          <w:szCs w:val="24"/>
          <w:lang w:eastAsia="ru-RU"/>
        </w:rPr>
        <w:t>Трудоемкость модуля</w:t>
      </w:r>
      <w:r w:rsidRPr="00E34564">
        <w:rPr>
          <w:rFonts w:ascii="Times New Roman" w:hAnsi="Times New Roman"/>
          <w:sz w:val="24"/>
          <w:szCs w:val="24"/>
          <w:lang w:eastAsia="ru-RU"/>
        </w:rPr>
        <w:t xml:space="preserve"> –  14 з.е.</w:t>
      </w: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6061C9" w:rsidRPr="006571D0" w:rsidRDefault="006061C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A002F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2021 год</w:t>
      </w:r>
    </w:p>
    <w:p w:rsidR="006061C9" w:rsidRDefault="006061C9" w:rsidP="00D439B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br w:type="page"/>
      </w:r>
      <w:r w:rsidRPr="006571D0">
        <w:rPr>
          <w:rFonts w:ascii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6571D0">
        <w:rPr>
          <w:rFonts w:ascii="Times New Roman" w:hAnsi="Times New Roman"/>
          <w:i/>
          <w:sz w:val="24"/>
          <w:szCs w:val="24"/>
          <w:lang w:eastAsia="ru-RU"/>
        </w:rPr>
        <w:t>Аналитическая химия</w:t>
      </w:r>
      <w:r w:rsidRPr="006571D0">
        <w:rPr>
          <w:rFonts w:ascii="Times New Roman" w:hAnsi="Times New Roman"/>
          <w:sz w:val="24"/>
          <w:szCs w:val="24"/>
          <w:lang w:eastAsia="ru-RU"/>
        </w:rPr>
        <w:t>» разработана на основе:</w:t>
      </w:r>
    </w:p>
    <w:p w:rsidR="00E34564" w:rsidRPr="006571D0" w:rsidRDefault="00E34564" w:rsidP="00D439B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E3456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1. 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 (уровень бакалавриата), утв. приказом Министерства образования и науки Российской Федерации от 22.02.2018, №125;</w:t>
      </w:r>
    </w:p>
    <w:p w:rsidR="006061C9" w:rsidRPr="006571D0" w:rsidRDefault="006061C9" w:rsidP="00E345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2. Профессионального стандарта 01.001 «Педагог»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 Министерства труда и социальной защиты Российской Федерации от 18.10.2013г.,</w:t>
      </w:r>
      <w:r w:rsidRPr="006571D0">
        <w:rPr>
          <w:rFonts w:ascii="Times New Roman" w:hAnsi="Times New Roman"/>
          <w:noProof/>
          <w:lang w:eastAsia="ru-RU"/>
        </w:rPr>
        <w:t xml:space="preserve"> № 544 н</w:t>
      </w:r>
      <w:r w:rsidRPr="006571D0">
        <w:rPr>
          <w:rFonts w:ascii="Times New Roman" w:hAnsi="Times New Roman"/>
          <w:sz w:val="24"/>
          <w:szCs w:val="24"/>
          <w:lang w:eastAsia="ru-RU"/>
        </w:rPr>
        <w:t>;</w:t>
      </w:r>
    </w:p>
    <w:p w:rsidR="00E34564" w:rsidRPr="00E34564" w:rsidRDefault="006061C9" w:rsidP="00E34564">
      <w:pPr>
        <w:spacing w:after="0" w:line="240" w:lineRule="auto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3.</w:t>
      </w:r>
      <w:r w:rsidR="00E34564" w:rsidRPr="00E3456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подготовки 44.03.05 Педагогическое образование (с двумя профилями подготвоки), профиль подготовки Биология и Химия,  утвержденного  решением  Ученого  совета  НГПУ им. К. Минина от 25 февраля 2021 г., протокол № 6.</w:t>
      </w:r>
    </w:p>
    <w:p w:rsidR="00E34564" w:rsidRPr="00E34564" w:rsidRDefault="00E34564" w:rsidP="00E34564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061C9" w:rsidRPr="006571D0" w:rsidRDefault="006061C9" w:rsidP="00E34564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4"/>
          <w:lang w:eastAsia="ru-RU"/>
        </w:rPr>
      </w:pPr>
      <w:r w:rsidRPr="006571D0">
        <w:rPr>
          <w:rFonts w:ascii="Times New Roman" w:hAnsi="Times New Roman"/>
          <w:sz w:val="24"/>
          <w:lang w:eastAsia="ru-RU"/>
        </w:rPr>
        <w:t>Авторы:</w:t>
      </w: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7"/>
        <w:gridCol w:w="3833"/>
      </w:tblGrid>
      <w:tr w:rsidR="006061C9" w:rsidRPr="006571D0" w:rsidTr="00AD013A">
        <w:tc>
          <w:tcPr>
            <w:tcW w:w="5737" w:type="dxa"/>
          </w:tcPr>
          <w:p w:rsidR="006061C9" w:rsidRPr="006571D0" w:rsidRDefault="006061C9" w:rsidP="0068154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33" w:type="dxa"/>
          </w:tcPr>
          <w:p w:rsidR="006061C9" w:rsidRPr="006571D0" w:rsidRDefault="006061C9" w:rsidP="0068154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6061C9" w:rsidRPr="006571D0" w:rsidTr="00AD013A">
        <w:tc>
          <w:tcPr>
            <w:tcW w:w="5737" w:type="dxa"/>
          </w:tcPr>
          <w:p w:rsidR="006061C9" w:rsidRPr="00E34564" w:rsidRDefault="006061C9" w:rsidP="0068154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564">
              <w:rPr>
                <w:rFonts w:ascii="Times New Roman" w:hAnsi="Times New Roman"/>
                <w:sz w:val="24"/>
                <w:szCs w:val="24"/>
                <w:lang w:eastAsia="ru-RU"/>
              </w:rPr>
              <w:t>Новик Ирина Рафаиловна, к. пед. н., доцент</w:t>
            </w:r>
          </w:p>
        </w:tc>
        <w:tc>
          <w:tcPr>
            <w:tcW w:w="3833" w:type="dxa"/>
          </w:tcPr>
          <w:p w:rsidR="006061C9" w:rsidRPr="006571D0" w:rsidRDefault="006061C9" w:rsidP="0068154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6061C9" w:rsidRPr="006571D0" w:rsidTr="00AD013A">
        <w:tc>
          <w:tcPr>
            <w:tcW w:w="5737" w:type="dxa"/>
          </w:tcPr>
          <w:p w:rsidR="006061C9" w:rsidRPr="00E34564" w:rsidRDefault="006061C9" w:rsidP="0068154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564">
              <w:rPr>
                <w:rFonts w:ascii="Times New Roman" w:hAnsi="Times New Roman"/>
                <w:sz w:val="24"/>
                <w:szCs w:val="24"/>
                <w:lang w:eastAsia="ru-RU"/>
              </w:rPr>
              <w:t>Пиманова Наталья Анатольевна, к. хим. н., доцент</w:t>
            </w:r>
          </w:p>
        </w:tc>
        <w:tc>
          <w:tcPr>
            <w:tcW w:w="3833" w:type="dxa"/>
          </w:tcPr>
          <w:p w:rsidR="006061C9" w:rsidRPr="006571D0" w:rsidRDefault="006061C9" w:rsidP="0068154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</w:tbl>
    <w:p w:rsidR="006061C9" w:rsidRPr="006571D0" w:rsidRDefault="006061C9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061C9" w:rsidRPr="006571D0" w:rsidRDefault="006061C9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E34564" w:rsidRPr="00E34564" w:rsidRDefault="00E34564" w:rsidP="00E34564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34564">
        <w:rPr>
          <w:rFonts w:ascii="Times New Roman" w:eastAsia="Times New Roman" w:hAnsi="Times New Roman" w:cs="Calibri"/>
          <w:sz w:val="24"/>
          <w:szCs w:val="24"/>
          <w:lang w:eastAsia="ru-RU"/>
        </w:rPr>
        <w:t>Одобрена на заседании выпускающей кафедры биологии, химии и биолого-химического образования (протокол № «4» от  14 января  2021 г.).</w:t>
      </w:r>
    </w:p>
    <w:p w:rsidR="00E34564" w:rsidRPr="00E34564" w:rsidRDefault="00E34564" w:rsidP="00E34564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34564" w:rsidRPr="00E34564" w:rsidRDefault="00E34564" w:rsidP="00E34564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34564">
        <w:rPr>
          <w:rFonts w:ascii="Times New Roman" w:eastAsia="Times New Roman" w:hAnsi="Times New Roman" w:cs="Calibri"/>
          <w:sz w:val="24"/>
          <w:szCs w:val="24"/>
          <w:lang w:eastAsia="ru-RU"/>
        </w:rPr>
        <w:t>Зав. выпускающей кафедрой биологии,</w:t>
      </w:r>
    </w:p>
    <w:p w:rsidR="00E34564" w:rsidRPr="00E34564" w:rsidRDefault="00E34564" w:rsidP="00E34564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34564">
        <w:rPr>
          <w:rFonts w:ascii="Times New Roman" w:eastAsia="Times New Roman" w:hAnsi="Times New Roman" w:cs="Calibri"/>
          <w:sz w:val="24"/>
          <w:szCs w:val="24"/>
          <w:lang w:eastAsia="ru-RU"/>
        </w:rPr>
        <w:t>химии и биолого-химического образования____________________ /Ю.Ю. Давыдова/</w:t>
      </w:r>
    </w:p>
    <w:p w:rsidR="00E34564" w:rsidRPr="00E34564" w:rsidRDefault="00E34564" w:rsidP="00E34564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34564" w:rsidRDefault="00E34564" w:rsidP="00E34564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34564" w:rsidRDefault="00E34564" w:rsidP="00E34564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34564" w:rsidRDefault="00E34564" w:rsidP="00E34564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C101E" w:rsidRPr="00FC101E" w:rsidRDefault="00FC101E" w:rsidP="00FC101E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C101E">
        <w:rPr>
          <w:rFonts w:ascii="Times New Roman" w:eastAsia="Times New Roman" w:hAnsi="Times New Roman" w:cs="Calibri"/>
          <w:sz w:val="24"/>
          <w:szCs w:val="24"/>
          <w:lang w:eastAsia="ru-RU"/>
        </w:rPr>
        <w:t>СОГЛАСОВАНО</w:t>
      </w:r>
    </w:p>
    <w:p w:rsidR="00FC101E" w:rsidRPr="00FC101E" w:rsidRDefault="00FC101E" w:rsidP="00FC101E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C101E" w:rsidRPr="00FC101E" w:rsidRDefault="00FC101E" w:rsidP="00FC101E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C101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Начальник отдела управления </w:t>
      </w:r>
    </w:p>
    <w:p w:rsidR="00FC101E" w:rsidRPr="00FC101E" w:rsidRDefault="00FC101E" w:rsidP="00FC101E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C101E">
        <w:rPr>
          <w:rFonts w:ascii="Times New Roman" w:eastAsia="Times New Roman" w:hAnsi="Times New Roman" w:cs="Calibri"/>
          <w:sz w:val="24"/>
          <w:szCs w:val="24"/>
          <w:lang w:eastAsia="ru-RU"/>
        </w:rPr>
        <w:t>образовательными программами                      _________________/</w:t>
      </w:r>
      <w:r w:rsidRPr="00FC101E">
        <w:rPr>
          <w:rFonts w:eastAsia="Times New Roman" w:cs="Calibri"/>
        </w:rPr>
        <w:t xml:space="preserve"> </w:t>
      </w:r>
      <w:r w:rsidRPr="00FC101E">
        <w:rPr>
          <w:rFonts w:ascii="Times New Roman" w:eastAsia="Times New Roman" w:hAnsi="Times New Roman" w:cs="Calibri"/>
          <w:sz w:val="24"/>
          <w:szCs w:val="24"/>
          <w:lang w:eastAsia="ru-RU"/>
        </w:rPr>
        <w:t>Н.И. Фомина /</w:t>
      </w:r>
    </w:p>
    <w:p w:rsidR="00FC101E" w:rsidRPr="00FC101E" w:rsidRDefault="00FC101E" w:rsidP="00FC101E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C101E">
        <w:rPr>
          <w:rFonts w:ascii="Times New Roman" w:eastAsia="Times New Roman" w:hAnsi="Times New Roman" w:cs="Calibri"/>
          <w:sz w:val="24"/>
          <w:szCs w:val="24"/>
          <w:lang w:eastAsia="ru-RU"/>
        </w:rPr>
        <w:t>«25» февраля 2021 г.</w:t>
      </w:r>
    </w:p>
    <w:p w:rsidR="00FC101E" w:rsidRPr="00FC101E" w:rsidRDefault="00FC101E" w:rsidP="00FC101E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C101E" w:rsidRPr="00FC101E" w:rsidRDefault="00FC101E" w:rsidP="00FC101E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C101E">
        <w:rPr>
          <w:rFonts w:ascii="Times New Roman" w:eastAsia="Times New Roman" w:hAnsi="Times New Roman" w:cs="Calibri"/>
          <w:sz w:val="24"/>
          <w:szCs w:val="24"/>
          <w:lang w:eastAsia="ru-RU"/>
        </w:rPr>
        <w:t>Начальник учебно-методического</w:t>
      </w:r>
    </w:p>
    <w:p w:rsidR="00FC101E" w:rsidRPr="00FC101E" w:rsidRDefault="00FC101E" w:rsidP="00FC101E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C101E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                                                            _________________/Р.А. Саберов/</w:t>
      </w:r>
    </w:p>
    <w:p w:rsidR="00FC101E" w:rsidRPr="00FC101E" w:rsidRDefault="00FC101E" w:rsidP="00FC101E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C101E">
        <w:rPr>
          <w:rFonts w:ascii="Times New Roman" w:eastAsia="Times New Roman" w:hAnsi="Times New Roman" w:cs="Calibri"/>
          <w:sz w:val="24"/>
          <w:szCs w:val="24"/>
          <w:lang w:eastAsia="ru-RU"/>
        </w:rPr>
        <w:t>«25»февраля 2021 г.</w:t>
      </w:r>
    </w:p>
    <w:p w:rsidR="006061C9" w:rsidRPr="006571D0" w:rsidRDefault="006061C9" w:rsidP="00F3188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6571D0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6061C9" w:rsidRPr="006571D0" w:rsidRDefault="006061C9" w:rsidP="00B260E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Назначение модуля………………………………………………………………..……...4</w:t>
      </w:r>
    </w:p>
    <w:p w:rsidR="006061C9" w:rsidRPr="006571D0" w:rsidRDefault="006061C9" w:rsidP="00B260E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Характеристика модуля……………………..…………………………………………....4</w:t>
      </w:r>
    </w:p>
    <w:p w:rsidR="006061C9" w:rsidRPr="006571D0" w:rsidRDefault="006061C9" w:rsidP="00B260E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Структура модуля……………………………………………………………………...…8</w:t>
      </w:r>
    </w:p>
    <w:p w:rsidR="006061C9" w:rsidRPr="006571D0" w:rsidRDefault="006061C9" w:rsidP="00B260E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модуля……………………..9</w:t>
      </w:r>
    </w:p>
    <w:p w:rsidR="006061C9" w:rsidRPr="006571D0" w:rsidRDefault="006061C9" w:rsidP="00B260E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Программы дисциплин  модуля……………………….………………………………..11</w:t>
      </w:r>
    </w:p>
    <w:p w:rsidR="006061C9" w:rsidRPr="006571D0" w:rsidRDefault="006061C9" w:rsidP="00B260E7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«Аналитическая химия»…………………………...11</w:t>
      </w:r>
    </w:p>
    <w:p w:rsidR="006061C9" w:rsidRPr="006571D0" w:rsidRDefault="006061C9" w:rsidP="00B260E7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«Химия окружающей среды»……………..………16</w:t>
      </w:r>
    </w:p>
    <w:p w:rsidR="006061C9" w:rsidRPr="006571D0" w:rsidRDefault="006061C9" w:rsidP="00B260E7">
      <w:pPr>
        <w:numPr>
          <w:ilvl w:val="1"/>
          <w:numId w:val="1"/>
        </w:numPr>
        <w:tabs>
          <w:tab w:val="left" w:pos="426"/>
        </w:tabs>
        <w:spacing w:after="0" w:line="360" w:lineRule="auto"/>
        <w:ind w:left="0" w:firstLine="720"/>
        <w:rPr>
          <w:rFonts w:ascii="Times New Roman" w:hAnsi="Times New Roman"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Программа дисциплины «Химический анализ пищевых продуктов» ….…..2</w:t>
      </w:r>
      <w:r w:rsidR="0017620F">
        <w:rPr>
          <w:rFonts w:ascii="Times New Roman" w:hAnsi="Times New Roman"/>
          <w:sz w:val="24"/>
          <w:szCs w:val="24"/>
          <w:lang w:eastAsia="ru-RU"/>
        </w:rPr>
        <w:t>0</w:t>
      </w:r>
    </w:p>
    <w:p w:rsidR="006061C9" w:rsidRPr="006571D0" w:rsidRDefault="006061C9" w:rsidP="00B260E7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«Химия в быту»……………………………………2</w:t>
      </w:r>
      <w:r w:rsidR="0017620F">
        <w:rPr>
          <w:rFonts w:ascii="Times New Roman" w:hAnsi="Times New Roman"/>
          <w:sz w:val="24"/>
          <w:szCs w:val="24"/>
          <w:lang w:eastAsia="ru-RU"/>
        </w:rPr>
        <w:t>5</w:t>
      </w:r>
      <w:r w:rsidRPr="006571D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061C9" w:rsidRPr="006571D0" w:rsidRDefault="006061C9" w:rsidP="00B260E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Программа учебной (ознакомительной) практики по аналитической химии………………………………………………………………….………………....3</w:t>
      </w:r>
      <w:r>
        <w:rPr>
          <w:rFonts w:ascii="Times New Roman" w:hAnsi="Times New Roman"/>
          <w:sz w:val="24"/>
          <w:szCs w:val="24"/>
          <w:lang w:eastAsia="ru-RU"/>
        </w:rPr>
        <w:t>1</w:t>
      </w:r>
    </w:p>
    <w:p w:rsidR="006061C9" w:rsidRPr="006571D0" w:rsidRDefault="006061C9" w:rsidP="00B260E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6571D0">
        <w:rPr>
          <w:rFonts w:ascii="Times New Roman" w:hAnsi="Times New Roman"/>
          <w:i/>
          <w:sz w:val="24"/>
          <w:szCs w:val="24"/>
          <w:lang w:eastAsia="ru-RU"/>
        </w:rPr>
        <w:t>…………………………………………...….</w:t>
      </w:r>
      <w:r w:rsidRPr="006571D0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9</w:t>
      </w:r>
    </w:p>
    <w:p w:rsidR="006061C9" w:rsidRPr="006571D0" w:rsidRDefault="006061C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9220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br w:type="page"/>
      </w:r>
      <w:r w:rsidRPr="006571D0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061C9" w:rsidRPr="006571D0" w:rsidRDefault="006061C9" w:rsidP="00A95D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«Аналитическая химия» рекомендован в качестве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</w:p>
    <w:p w:rsidR="006061C9" w:rsidRPr="006571D0" w:rsidRDefault="006061C9" w:rsidP="00A95D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Адресной группой модуля являются студенты 3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Химия.</w:t>
      </w:r>
    </w:p>
    <w:p w:rsidR="006061C9" w:rsidRPr="006571D0" w:rsidRDefault="006061C9" w:rsidP="00A95D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6061C9" w:rsidRPr="006571D0" w:rsidRDefault="006061C9" w:rsidP="00A95D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профессионала-педагога, способного успешно решать возникающие задачи;</w:t>
      </w:r>
    </w:p>
    <w:p w:rsidR="006061C9" w:rsidRPr="006571D0" w:rsidRDefault="006061C9" w:rsidP="00A95D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6061C9" w:rsidRPr="006571D0" w:rsidRDefault="006061C9" w:rsidP="00A95D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бакалавра в области пед.образования,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6061C9" w:rsidRPr="006571D0" w:rsidRDefault="006061C9" w:rsidP="00DB597C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6571D0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6061C9" w:rsidRPr="006571D0" w:rsidRDefault="006061C9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571D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6571D0">
        <w:rPr>
          <w:rFonts w:ascii="Times New Roman" w:hAnsi="Times New Roman"/>
          <w:i/>
          <w:sz w:val="24"/>
          <w:szCs w:val="24"/>
        </w:rPr>
        <w:t xml:space="preserve"> </w:t>
      </w:r>
    </w:p>
    <w:p w:rsidR="006061C9" w:rsidRPr="006571D0" w:rsidRDefault="006061C9" w:rsidP="00A95D8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571D0">
        <w:rPr>
          <w:rFonts w:ascii="Times New Roman" w:hAnsi="Times New Roman"/>
          <w:b/>
          <w:sz w:val="24"/>
          <w:szCs w:val="24"/>
        </w:rPr>
        <w:t>целью</w:t>
      </w:r>
      <w:r w:rsidRPr="006571D0">
        <w:rPr>
          <w:rFonts w:ascii="Times New Roman" w:hAnsi="Times New Roman"/>
          <w:sz w:val="24"/>
          <w:szCs w:val="24"/>
        </w:rPr>
        <w:t xml:space="preserve">: </w:t>
      </w:r>
      <w:r w:rsidRPr="006571D0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универсальных, общепрофессиональных и профессиональных компетенций будущего профессионала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подхода.</w:t>
      </w:r>
    </w:p>
    <w:p w:rsidR="006061C9" w:rsidRPr="006571D0" w:rsidRDefault="006061C9" w:rsidP="00A95D8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571D0">
        <w:rPr>
          <w:rFonts w:ascii="Times New Roman" w:hAnsi="Times New Roman"/>
          <w:b/>
          <w:sz w:val="24"/>
          <w:szCs w:val="24"/>
        </w:rPr>
        <w:t>задачи</w:t>
      </w:r>
      <w:r w:rsidRPr="006571D0">
        <w:rPr>
          <w:rFonts w:ascii="Times New Roman" w:hAnsi="Times New Roman"/>
          <w:sz w:val="24"/>
          <w:szCs w:val="24"/>
        </w:rPr>
        <w:t>:</w:t>
      </w:r>
    </w:p>
    <w:p w:rsidR="006061C9" w:rsidRPr="006571D0" w:rsidRDefault="006061C9" w:rsidP="00A95D8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1. </w:t>
      </w:r>
      <w:r w:rsidRPr="006571D0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6571D0">
        <w:rPr>
          <w:rFonts w:ascii="Times New Roman" w:eastAsia="HiddenHorzOCR" w:hAnsi="Times New Roman"/>
          <w:sz w:val="24"/>
          <w:szCs w:val="24"/>
        </w:rPr>
        <w:t>систему знаний по важнейшим проблемам методологии естественнонаучного образования; основным фундаментальным положениям естественных наук и естественнонаучного образования; составить целостное  представление о методологии и методах организации научного исследования в биологическом образовании;</w:t>
      </w:r>
      <w:r w:rsidRPr="006571D0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наук.</w:t>
      </w:r>
    </w:p>
    <w:p w:rsidR="006061C9" w:rsidRPr="006571D0" w:rsidRDefault="006061C9" w:rsidP="00A95D8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571D0">
        <w:rPr>
          <w:rFonts w:ascii="Times New Roman" w:hAnsi="Times New Roman"/>
          <w:sz w:val="24"/>
          <w:szCs w:val="24"/>
        </w:rPr>
        <w:t>2. Обеспечить условия для формирования у студентов базовых представлений об основных принципах классификации веществ.</w:t>
      </w:r>
    </w:p>
    <w:p w:rsidR="006061C9" w:rsidRPr="006571D0" w:rsidRDefault="006061C9" w:rsidP="00A95D8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3. Формирование  знаний по эволюции конкретных химических понятий, гипотез, законов. </w:t>
      </w:r>
    </w:p>
    <w:p w:rsidR="006061C9" w:rsidRPr="006571D0" w:rsidRDefault="006061C9" w:rsidP="00A95D8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571D0">
        <w:rPr>
          <w:rFonts w:ascii="Times New Roman" w:hAnsi="Times New Roman"/>
          <w:sz w:val="24"/>
          <w:szCs w:val="24"/>
        </w:rPr>
        <w:t>4. Обеспечить условия для упорядочения знаний у студентов по теоретическим основам химических процессов, выполнения различных расчетов по уравнениям химических реакций, развития практических умений по организации и проведению химического эксперимента.</w:t>
      </w:r>
    </w:p>
    <w:p w:rsidR="006061C9" w:rsidRPr="006571D0" w:rsidRDefault="006061C9" w:rsidP="00A95D8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5. Создать среду для формирования умения объективно воспринимать и оценивать естественнонаучные факты и явления  в области биологической и химической науки.</w:t>
      </w:r>
    </w:p>
    <w:p w:rsidR="006061C9" w:rsidRPr="006571D0" w:rsidRDefault="006061C9" w:rsidP="00A95D8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571D0">
        <w:rPr>
          <w:rFonts w:ascii="Times New Roman" w:hAnsi="Times New Roman"/>
          <w:sz w:val="24"/>
          <w:szCs w:val="24"/>
        </w:rPr>
        <w:t>6. Способствовать формированию фундаментальных знаний в области общей химии с учетом содержательной специфики предмета «Химия» в общеобразовательной школе.</w:t>
      </w:r>
    </w:p>
    <w:p w:rsidR="006061C9" w:rsidRPr="006571D0" w:rsidRDefault="006061C9" w:rsidP="00A95D8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lastRenderedPageBreak/>
        <w:t xml:space="preserve">7. </w:t>
      </w:r>
      <w:r w:rsidRPr="006571D0">
        <w:rPr>
          <w:rFonts w:ascii="Times New Roman" w:hAnsi="Times New Roman"/>
          <w:sz w:val="24"/>
          <w:szCs w:val="24"/>
          <w:lang w:eastAsia="ru-RU"/>
        </w:rPr>
        <w:t>Создать условия для закрепления и углубления теоретических знаний обучающихся, полученных при изучении дисциплины «Общая и неорганическая химия»; формирования первичных практических профессиональных умений и навыков, приобретения опыта работы в химической лаборатории; формирования и развития общих и профессиональных компетенций в сфере будущей профессиональной деятельности.</w:t>
      </w:r>
    </w:p>
    <w:p w:rsidR="006061C9" w:rsidRPr="006571D0" w:rsidRDefault="006061C9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061C9" w:rsidRPr="006571D0" w:rsidRDefault="006061C9" w:rsidP="0044737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sz w:val="24"/>
          <w:szCs w:val="24"/>
          <w:lang w:eastAsia="ru-RU"/>
        </w:rPr>
        <w:t>УК-1</w:t>
      </w:r>
      <w:r w:rsidRPr="006571D0">
        <w:rPr>
          <w:rFonts w:ascii="Times New Roman" w:hAnsi="Times New Roman"/>
          <w:sz w:val="24"/>
          <w:szCs w:val="24"/>
          <w:lang w:eastAsia="ru-RU"/>
        </w:rPr>
        <w:t xml:space="preserve"> -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6061C9" w:rsidRPr="006571D0" w:rsidRDefault="006061C9" w:rsidP="0044737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мировоззрения.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/>
          <w:bCs/>
          <w:sz w:val="24"/>
          <w:szCs w:val="24"/>
        </w:rPr>
        <w:t>УК-2.</w:t>
      </w:r>
      <w:r w:rsidRPr="006571D0">
        <w:rPr>
          <w:rFonts w:ascii="Times New Roman" w:hAnsi="Times New Roman"/>
          <w:sz w:val="24"/>
          <w:szCs w:val="24"/>
        </w:rPr>
        <w:t xml:space="preserve">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УК.2.1. Проводит декомпозицию поставленной цели проекта в задачах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УК.2.4. Осуществляет поиск необходимой информации для достижения задач проекта.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6061C9" w:rsidRPr="006571D0" w:rsidRDefault="006061C9" w:rsidP="0044737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sz w:val="24"/>
          <w:szCs w:val="24"/>
          <w:lang w:eastAsia="ru-RU"/>
        </w:rPr>
        <w:t xml:space="preserve">ОПК-8 - </w:t>
      </w:r>
      <w:r w:rsidRPr="006571D0">
        <w:rPr>
          <w:rFonts w:ascii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знаний.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ОПК.8.1. Демонстрирует специальные научные знания в т.ч. в предметной области.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/>
          <w:bCs/>
          <w:sz w:val="24"/>
          <w:szCs w:val="24"/>
        </w:rPr>
        <w:t>ПК-1.</w:t>
      </w:r>
      <w:r w:rsidRPr="006571D0">
        <w:rPr>
          <w:rFonts w:ascii="Times New Roman" w:hAnsi="Times New Roman"/>
          <w:sz w:val="24"/>
          <w:szCs w:val="24"/>
        </w:rPr>
        <w:t xml:space="preserve"> 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ПК.1.1. Совместно с обучающимися формулирует проблемную тематику учебного проекта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  <w:r w:rsidRPr="006571D0">
        <w:rPr>
          <w:rFonts w:ascii="Times New Roman" w:hAnsi="Times New Roman"/>
          <w:sz w:val="24"/>
          <w:szCs w:val="24"/>
          <w:lang w:eastAsia="ru-RU"/>
        </w:rPr>
        <w:t xml:space="preserve"> Освоение программы модуля обучающимися осуществляется в течение 5-6 семестров 3 курса в рамках программы универсального бакалавриата.  </w:t>
      </w:r>
    </w:p>
    <w:p w:rsidR="006061C9" w:rsidRPr="006571D0" w:rsidRDefault="006061C9" w:rsidP="004473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>ПК.1.3. Планирует и осуществляет руководство действиями обучающихся в индивидуальной и совместной учебно-проектной деятельности</w:t>
      </w:r>
    </w:p>
    <w:p w:rsidR="006061C9" w:rsidRPr="006571D0" w:rsidRDefault="006061C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1"/>
        <w:gridCol w:w="2481"/>
        <w:gridCol w:w="1638"/>
        <w:gridCol w:w="2055"/>
        <w:gridCol w:w="2465"/>
      </w:tblGrid>
      <w:tr w:rsidR="006061C9" w:rsidRPr="006571D0" w:rsidTr="008E7FEA">
        <w:tc>
          <w:tcPr>
            <w:tcW w:w="931" w:type="dxa"/>
          </w:tcPr>
          <w:p w:rsidR="006061C9" w:rsidRPr="006571D0" w:rsidRDefault="006061C9" w:rsidP="006356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81" w:type="dxa"/>
          </w:tcPr>
          <w:p w:rsidR="006061C9" w:rsidRPr="006571D0" w:rsidRDefault="006061C9" w:rsidP="006356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061C9" w:rsidRPr="006571D0" w:rsidRDefault="006061C9" w:rsidP="006356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38" w:type="dxa"/>
          </w:tcPr>
          <w:p w:rsidR="006061C9" w:rsidRPr="006571D0" w:rsidRDefault="006061C9" w:rsidP="00635607">
            <w:pPr>
              <w:tabs>
                <w:tab w:val="center" w:pos="701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6061C9" w:rsidRPr="006571D0" w:rsidRDefault="006061C9" w:rsidP="006356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</w:tcPr>
          <w:p w:rsidR="006061C9" w:rsidRPr="006571D0" w:rsidRDefault="006061C9" w:rsidP="0063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65" w:type="dxa"/>
          </w:tcPr>
          <w:p w:rsidR="006061C9" w:rsidRPr="006571D0" w:rsidRDefault="006061C9" w:rsidP="0063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061C9" w:rsidRPr="006571D0" w:rsidTr="008E7FEA">
        <w:tc>
          <w:tcPr>
            <w:tcW w:w="931" w:type="dxa"/>
          </w:tcPr>
          <w:p w:rsidR="006061C9" w:rsidRPr="006571D0" w:rsidRDefault="006061C9" w:rsidP="008E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81" w:type="dxa"/>
          </w:tcPr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по аналитической химии, необходимые для осуществления </w:t>
            </w: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638" w:type="dxa"/>
          </w:tcPr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УК.1.1</w:t>
            </w:r>
          </w:p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УК.1.3</w:t>
            </w:r>
          </w:p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УК.1.5</w:t>
            </w:r>
          </w:p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УК.2.1</w:t>
            </w:r>
          </w:p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УК.2.3</w:t>
            </w:r>
          </w:p>
          <w:p w:rsidR="006061C9" w:rsidRPr="006571D0" w:rsidRDefault="006061C9" w:rsidP="0085350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УК.2.4</w:t>
            </w:r>
          </w:p>
          <w:p w:rsidR="006061C9" w:rsidRPr="006571D0" w:rsidRDefault="006061C9" w:rsidP="0085350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УК.2.5</w:t>
            </w:r>
          </w:p>
        </w:tc>
        <w:tc>
          <w:tcPr>
            <w:tcW w:w="2055" w:type="dxa"/>
          </w:tcPr>
          <w:p w:rsidR="006061C9" w:rsidRPr="006571D0" w:rsidRDefault="006061C9" w:rsidP="008E7FE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 в парах и группах</w:t>
            </w:r>
          </w:p>
          <w:p w:rsidR="006061C9" w:rsidRPr="006571D0" w:rsidRDefault="006061C9" w:rsidP="008E7FE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Презентация с использованием мультимедийного </w:t>
            </w: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оборудования</w:t>
            </w:r>
          </w:p>
          <w:p w:rsidR="006061C9" w:rsidRPr="006571D0" w:rsidRDefault="006061C9" w:rsidP="008E7FE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6061C9" w:rsidRPr="006571D0" w:rsidRDefault="006061C9" w:rsidP="008E7FE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6061C9" w:rsidRPr="006571D0" w:rsidRDefault="006061C9" w:rsidP="008E7FE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465" w:type="dxa"/>
          </w:tcPr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Форма для оценки результатов тестирования</w:t>
            </w:r>
          </w:p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оценки результатов лабораторной работы </w:t>
            </w:r>
          </w:p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6061C9" w:rsidRPr="006571D0" w:rsidRDefault="006061C9" w:rsidP="008E7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6061C9" w:rsidRPr="006571D0" w:rsidTr="008E7FEA">
        <w:tc>
          <w:tcPr>
            <w:tcW w:w="931" w:type="dxa"/>
          </w:tcPr>
          <w:p w:rsidR="006061C9" w:rsidRPr="006571D0" w:rsidRDefault="006061C9" w:rsidP="008E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81" w:type="dxa"/>
          </w:tcPr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Владеет навыками использования базовых знаний по основам химии окружающей среды для формирования естественнонаучной картины мира и ориентирования в современном информационном пространстве.</w:t>
            </w:r>
          </w:p>
        </w:tc>
        <w:tc>
          <w:tcPr>
            <w:tcW w:w="1638" w:type="dxa"/>
          </w:tcPr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ОПК.8.1</w:t>
            </w:r>
          </w:p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ОПК.8.2</w:t>
            </w:r>
          </w:p>
        </w:tc>
        <w:tc>
          <w:tcPr>
            <w:tcW w:w="2055" w:type="dxa"/>
          </w:tcPr>
          <w:p w:rsidR="006061C9" w:rsidRPr="006571D0" w:rsidRDefault="006061C9" w:rsidP="008E7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6061C9" w:rsidRPr="006571D0" w:rsidRDefault="006061C9" w:rsidP="008E7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6061C9" w:rsidRPr="006571D0" w:rsidRDefault="006061C9" w:rsidP="008E7FE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6061C9" w:rsidRPr="006571D0" w:rsidRDefault="006061C9" w:rsidP="008E7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6061C9" w:rsidRPr="006571D0" w:rsidRDefault="006061C9" w:rsidP="008E7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</w:tcPr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6061C9" w:rsidRPr="006571D0" w:rsidRDefault="006061C9" w:rsidP="008E7F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зачете/экзамене</w:t>
            </w:r>
          </w:p>
          <w:p w:rsidR="006061C9" w:rsidRPr="006571D0" w:rsidRDefault="006061C9" w:rsidP="008E7F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1C9" w:rsidRPr="006571D0" w:rsidTr="008E7FEA">
        <w:tc>
          <w:tcPr>
            <w:tcW w:w="931" w:type="dxa"/>
          </w:tcPr>
          <w:p w:rsidR="006061C9" w:rsidRPr="006571D0" w:rsidRDefault="006061C9" w:rsidP="008E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81" w:type="dxa"/>
          </w:tcPr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Показывает владение основными средствами </w:t>
            </w:r>
            <w:r w:rsidRPr="006571D0">
              <w:t xml:space="preserve"> </w:t>
            </w:r>
            <w:r w:rsidRPr="006571D0">
              <w:rPr>
                <w:rFonts w:ascii="Times New Roman" w:hAnsi="Times New Roman"/>
                <w:lang w:eastAsia="ru-RU"/>
              </w:rPr>
              <w:t>организации индивидуальной и совместной учебно-проектной деятельности обучающихся в области химического образования.</w:t>
            </w:r>
          </w:p>
        </w:tc>
        <w:tc>
          <w:tcPr>
            <w:tcW w:w="1638" w:type="dxa"/>
          </w:tcPr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ПК.1.1 </w:t>
            </w:r>
          </w:p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ПК.1.2</w:t>
            </w:r>
          </w:p>
          <w:p w:rsidR="006061C9" w:rsidRPr="006571D0" w:rsidRDefault="006061C9" w:rsidP="008E7FE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</w:tc>
        <w:tc>
          <w:tcPr>
            <w:tcW w:w="2055" w:type="dxa"/>
          </w:tcPr>
          <w:p w:rsidR="006061C9" w:rsidRPr="006571D0" w:rsidRDefault="006061C9" w:rsidP="008E7FE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6061C9" w:rsidRPr="006571D0" w:rsidRDefault="006061C9" w:rsidP="008E7FE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6061C9" w:rsidRPr="006571D0" w:rsidRDefault="006061C9" w:rsidP="008E7FE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465" w:type="dxa"/>
          </w:tcPr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8E7F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6061C9" w:rsidRPr="006571D0" w:rsidRDefault="006061C9" w:rsidP="008E7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</w:tbl>
    <w:p w:rsidR="006061C9" w:rsidRPr="006571D0" w:rsidRDefault="006061C9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061C9" w:rsidRPr="006571D0" w:rsidRDefault="006061C9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6571D0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061C9" w:rsidRPr="006571D0" w:rsidRDefault="006061C9" w:rsidP="008E7FEA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6571D0">
        <w:rPr>
          <w:rFonts w:ascii="Times New Roman" w:hAnsi="Times New Roman"/>
          <w:i/>
          <w:sz w:val="24"/>
          <w:lang w:eastAsia="ru-RU"/>
        </w:rPr>
        <w:t>Руководитель:</w:t>
      </w:r>
      <w:r w:rsidRPr="006571D0">
        <w:rPr>
          <w:rFonts w:ascii="Times New Roman" w:hAnsi="Times New Roman"/>
          <w:sz w:val="24"/>
          <w:lang w:eastAsia="ru-RU"/>
        </w:rPr>
        <w:t xml:space="preserve"> Новик Ирина Рафаиловна, кандидат педагогических наук, доцент, доцент кафедры биологии, химии и биолого-химического образования.</w:t>
      </w:r>
    </w:p>
    <w:p w:rsidR="006061C9" w:rsidRPr="006571D0" w:rsidRDefault="006061C9" w:rsidP="008E7FEA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lang w:eastAsia="ru-RU"/>
        </w:rPr>
      </w:pPr>
      <w:r w:rsidRPr="006571D0">
        <w:rPr>
          <w:rFonts w:ascii="Times New Roman" w:hAnsi="Times New Roman"/>
          <w:i/>
          <w:sz w:val="24"/>
          <w:lang w:eastAsia="ru-RU"/>
        </w:rPr>
        <w:t>Преподаватели:</w:t>
      </w:r>
      <w:r w:rsidRPr="006571D0">
        <w:rPr>
          <w:rFonts w:ascii="Times New Roman" w:hAnsi="Times New Roman"/>
          <w:sz w:val="24"/>
          <w:lang w:eastAsia="ru-RU"/>
        </w:rPr>
        <w:t xml:space="preserve">  </w:t>
      </w:r>
    </w:p>
    <w:p w:rsidR="006061C9" w:rsidRPr="006571D0" w:rsidRDefault="006061C9" w:rsidP="008E7FEA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6571D0">
        <w:rPr>
          <w:rFonts w:ascii="Times New Roman" w:hAnsi="Times New Roman"/>
          <w:sz w:val="24"/>
          <w:lang w:eastAsia="ru-RU"/>
        </w:rPr>
        <w:t>Новик Ирина Рафаиловна, кандидат педагогических наук, доцент, доцент кафедры биологии, химии и биолого-химического образования;</w:t>
      </w:r>
    </w:p>
    <w:p w:rsidR="006061C9" w:rsidRPr="006571D0" w:rsidRDefault="006061C9" w:rsidP="008E7FEA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6571D0">
        <w:rPr>
          <w:rFonts w:ascii="Times New Roman" w:hAnsi="Times New Roman"/>
          <w:sz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образования.</w:t>
      </w:r>
    </w:p>
    <w:p w:rsidR="006061C9" w:rsidRPr="006571D0" w:rsidRDefault="006061C9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6061C9" w:rsidRPr="006571D0" w:rsidRDefault="006061C9" w:rsidP="0040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Модуль предметной подготовки «Аналитическая химия»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6061C9" w:rsidRPr="006571D0" w:rsidRDefault="006061C9" w:rsidP="00B260E7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Модуль К.М. 18 «Прикладная химия»;</w:t>
      </w:r>
    </w:p>
    <w:p w:rsidR="006061C9" w:rsidRPr="006571D0" w:rsidRDefault="006061C9" w:rsidP="00B260E7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Модуль К.М. 19 «Деятельность учителя химии в школе».</w:t>
      </w:r>
    </w:p>
    <w:p w:rsidR="006061C9" w:rsidRPr="006571D0" w:rsidRDefault="006061C9" w:rsidP="00BE09EC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ab/>
        <w:t>Для успешного освоения модуля «Аналитическая химия» уровень подготовки обучающихся должен соответствовать требованиям к результатам освоения предшествующих модулей:</w:t>
      </w:r>
    </w:p>
    <w:p w:rsidR="006061C9" w:rsidRPr="006571D0" w:rsidRDefault="006061C9" w:rsidP="0040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1. </w:t>
      </w:r>
      <w:r w:rsidRPr="006571D0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Сформированность у студентов </w:t>
      </w:r>
      <w:r w:rsidRPr="006571D0">
        <w:rPr>
          <w:rFonts w:ascii="Times New Roman" w:eastAsia="HiddenHorzOCR" w:hAnsi="Times New Roman"/>
          <w:sz w:val="24"/>
          <w:szCs w:val="24"/>
        </w:rPr>
        <w:t xml:space="preserve">системы знаний по важным проблемам методологии естественнонаучного образования; основным фундаментальным положениям естественных наук и естественнонаучного образования; </w:t>
      </w:r>
    </w:p>
    <w:p w:rsidR="006061C9" w:rsidRPr="006571D0" w:rsidRDefault="006061C9" w:rsidP="0040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eastAsia="HiddenHorzOCR" w:hAnsi="Times New Roman"/>
          <w:sz w:val="24"/>
          <w:szCs w:val="24"/>
        </w:rPr>
        <w:t>2. Наличие у студентов целостного представления о методологии и методах организации научного исследования в естественнонаучном образовании;</w:t>
      </w:r>
      <w:r w:rsidRPr="006571D0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наук;</w:t>
      </w:r>
    </w:p>
    <w:p w:rsidR="006061C9" w:rsidRPr="006571D0" w:rsidRDefault="006061C9" w:rsidP="0040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3. Демонстрация студентами знаний по истории и методологии химической науки, эволюции конкретных химических понятий, гипотез, законов;</w:t>
      </w:r>
    </w:p>
    <w:p w:rsidR="006061C9" w:rsidRPr="006571D0" w:rsidRDefault="006061C9" w:rsidP="0040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571D0">
        <w:rPr>
          <w:rFonts w:ascii="Times New Roman" w:hAnsi="Times New Roman"/>
          <w:sz w:val="24"/>
          <w:szCs w:val="24"/>
        </w:rPr>
        <w:t>4. Упорядоченность знаний у студентов по теоретическим основам химических процессов, выполнение ими различных расчетов по уравнениям химических реакций, демонстрация студентами практических умений по организации и проведению химического эксперимента;</w:t>
      </w:r>
    </w:p>
    <w:p w:rsidR="006061C9" w:rsidRPr="006571D0" w:rsidRDefault="006061C9" w:rsidP="0040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5. Сформированность умений объективно воспринимать и оценивать естественнонаучные факты и явления;</w:t>
      </w:r>
    </w:p>
    <w:p w:rsidR="006061C9" w:rsidRPr="006571D0" w:rsidRDefault="006061C9" w:rsidP="0040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571D0">
        <w:rPr>
          <w:rFonts w:ascii="Times New Roman" w:hAnsi="Times New Roman"/>
          <w:sz w:val="24"/>
          <w:szCs w:val="24"/>
        </w:rPr>
        <w:t>7. Демонстрация фундаментальных знаний в области общей химии с учетом содержательной специфики предмета «Химия» в общеобразовательной школе;</w:t>
      </w:r>
    </w:p>
    <w:p w:rsidR="006061C9" w:rsidRPr="006571D0" w:rsidRDefault="006061C9" w:rsidP="00635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 xml:space="preserve">8. </w:t>
      </w:r>
      <w:r w:rsidRPr="006571D0">
        <w:rPr>
          <w:rFonts w:ascii="Times New Roman" w:hAnsi="Times New Roman"/>
          <w:sz w:val="24"/>
          <w:szCs w:val="24"/>
          <w:lang w:eastAsia="ru-RU"/>
        </w:rPr>
        <w:t>Наличие теоретических знаний обучающихся по дисциплинам «Общая и неорганическая химия»; сформированность первичных практических профессиональных умений и навыков, приобретение опыта работы в химической лаборатории; формирование и развитие общих и профессиональных компетенций в сфере будущей профессиональной деятельности.</w:t>
      </w:r>
    </w:p>
    <w:p w:rsidR="006061C9" w:rsidRPr="006571D0" w:rsidRDefault="006061C9" w:rsidP="00635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61C9" w:rsidRPr="006571D0" w:rsidRDefault="006061C9" w:rsidP="004071E8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Предшествующие компетенции, необходимые для изучения данного модуля:</w:t>
      </w:r>
    </w:p>
    <w:p w:rsidR="006061C9" w:rsidRPr="006571D0" w:rsidRDefault="006061C9" w:rsidP="004071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 xml:space="preserve"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 </w:t>
      </w:r>
    </w:p>
    <w:p w:rsidR="006061C9" w:rsidRPr="006571D0" w:rsidRDefault="006061C9" w:rsidP="004071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571D0">
        <w:rPr>
          <w:rFonts w:ascii="Times New Roman" w:hAnsi="Times New Roman" w:cs="Times New Roman"/>
          <w:sz w:val="24"/>
          <w:szCs w:val="24"/>
          <w:lang w:eastAsia="en-US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</w:r>
    </w:p>
    <w:p w:rsidR="006061C9" w:rsidRPr="006571D0" w:rsidRDefault="006061C9" w:rsidP="004071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571D0">
        <w:rPr>
          <w:rFonts w:ascii="Times New Roman" w:hAnsi="Times New Roman" w:cs="Times New Roman"/>
          <w:sz w:val="24"/>
          <w:szCs w:val="24"/>
          <w:lang w:eastAsia="en-US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6061C9" w:rsidRPr="006571D0" w:rsidRDefault="006061C9" w:rsidP="004071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571D0">
        <w:rPr>
          <w:rFonts w:ascii="Times New Roman" w:hAnsi="Times New Roman" w:cs="Times New Roman"/>
          <w:sz w:val="24"/>
          <w:szCs w:val="24"/>
          <w:lang w:eastAsia="en-US"/>
        </w:rPr>
        <w:t>УК-8. Способен создавать и поддерживать безопасные условия жизнедеятельности, в том числе при возникновении чрезвычайных ситуаций.</w:t>
      </w:r>
    </w:p>
    <w:p w:rsidR="006061C9" w:rsidRPr="006571D0" w:rsidRDefault="006061C9" w:rsidP="004071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571D0">
        <w:rPr>
          <w:rFonts w:ascii="Times New Roman" w:hAnsi="Times New Roman" w:cs="Times New Roman"/>
          <w:sz w:val="24"/>
          <w:szCs w:val="24"/>
          <w:lang w:eastAsia="en-US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6061C9" w:rsidRPr="006571D0" w:rsidRDefault="006061C9" w:rsidP="00407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061C9" w:rsidRPr="006571D0" w:rsidRDefault="006061C9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061C9" w:rsidRPr="006571D0" w:rsidRDefault="006061C9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061C9" w:rsidRPr="006571D0" w:rsidRDefault="006061C9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061C9" w:rsidRPr="006571D0" w:rsidRDefault="006061C9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061C9" w:rsidRPr="006571D0" w:rsidRDefault="006061C9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6061C9" w:rsidRPr="006571D0" w:rsidRDefault="006061C9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6061C9" w:rsidRPr="006571D0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6061C9" w:rsidRPr="006571D0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504</w:t>
            </w:r>
            <w:r w:rsidRPr="006571D0">
              <w:rPr>
                <w:rFonts w:ascii="Times New Roman" w:hAnsi="Times New Roman"/>
                <w:sz w:val="24"/>
                <w:szCs w:val="24"/>
                <w:lang w:val="en-US" w:eastAsia="ru-RU"/>
              </w:rPr>
              <w:t>/14</w:t>
            </w:r>
          </w:p>
        </w:tc>
      </w:tr>
      <w:tr w:rsidR="006061C9" w:rsidRPr="006571D0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AA0B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179/5 </w:t>
            </w:r>
          </w:p>
        </w:tc>
      </w:tr>
      <w:tr w:rsidR="006061C9" w:rsidRPr="006571D0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325/9</w:t>
            </w:r>
          </w:p>
        </w:tc>
      </w:tr>
      <w:tr w:rsidR="006061C9" w:rsidRPr="006571D0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144/4</w:t>
            </w:r>
          </w:p>
        </w:tc>
      </w:tr>
      <w:tr w:rsidR="006061C9" w:rsidRPr="006571D0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1C9" w:rsidRPr="006571D0" w:rsidRDefault="006061C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6061C9" w:rsidRPr="006571D0" w:rsidRDefault="006061C9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6061C9" w:rsidRPr="006571D0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60736" w:rsidRPr="00D60736" w:rsidRDefault="00D60736" w:rsidP="00D6073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60736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60736" w:rsidRPr="00D60736" w:rsidRDefault="00D60736" w:rsidP="00D6073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60736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D60736">
        <w:rPr>
          <w:rFonts w:ascii="Times New Roman" w:hAnsi="Times New Roman"/>
          <w:b/>
          <w:bCs/>
          <w:caps/>
          <w:sz w:val="24"/>
          <w:szCs w:val="24"/>
          <w:lang w:eastAsia="ru-RU"/>
        </w:rPr>
        <w:t>Аналитическая химия</w:t>
      </w:r>
      <w:r w:rsidRPr="00D60736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3060"/>
        <w:gridCol w:w="900"/>
        <w:gridCol w:w="1620"/>
        <w:gridCol w:w="1023"/>
        <w:gridCol w:w="1276"/>
        <w:gridCol w:w="1134"/>
        <w:gridCol w:w="1134"/>
        <w:gridCol w:w="1275"/>
        <w:gridCol w:w="1636"/>
      </w:tblGrid>
      <w:tr w:rsidR="00D60736" w:rsidRPr="00D60736" w:rsidTr="007721DF">
        <w:trPr>
          <w:trHeight w:val="302"/>
        </w:trPr>
        <w:tc>
          <w:tcPr>
            <w:tcW w:w="1728" w:type="dxa"/>
            <w:vMerge w:val="restart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0" w:type="dxa"/>
            <w:vMerge w:val="restart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60736" w:rsidRPr="00D60736" w:rsidTr="007721DF">
        <w:tc>
          <w:tcPr>
            <w:tcW w:w="1728" w:type="dxa"/>
            <w:vMerge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 w:val="restart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43" w:type="dxa"/>
            <w:gridSpan w:val="2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60736" w:rsidRPr="00D60736" w:rsidTr="007721DF">
        <w:tc>
          <w:tcPr>
            <w:tcW w:w="1728" w:type="dxa"/>
            <w:vMerge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 (в т.ч. практическая подготовка)</w:t>
            </w:r>
          </w:p>
        </w:tc>
        <w:tc>
          <w:tcPr>
            <w:tcW w:w="1023" w:type="dxa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60736" w:rsidRPr="00D60736" w:rsidTr="007721DF">
        <w:tc>
          <w:tcPr>
            <w:tcW w:w="14786" w:type="dxa"/>
            <w:gridSpan w:val="10"/>
            <w:vAlign w:val="center"/>
          </w:tcPr>
          <w:p w:rsidR="00D60736" w:rsidRPr="00D60736" w:rsidRDefault="00D60736" w:rsidP="00B260E7">
            <w:pPr>
              <w:numPr>
                <w:ilvl w:val="0"/>
                <w:numId w:val="10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60736" w:rsidRPr="00D60736" w:rsidTr="007721DF">
        <w:tc>
          <w:tcPr>
            <w:tcW w:w="1728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 17.01</w:t>
            </w:r>
          </w:p>
        </w:tc>
        <w:tc>
          <w:tcPr>
            <w:tcW w:w="3060" w:type="dxa"/>
            <w:vAlign w:val="center"/>
          </w:tcPr>
          <w:p w:rsidR="00D60736" w:rsidRPr="00D60736" w:rsidRDefault="00D60736" w:rsidP="00D6073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Аналитическая химия</w:t>
            </w:r>
          </w:p>
        </w:tc>
        <w:tc>
          <w:tcPr>
            <w:tcW w:w="90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2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23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 </w:t>
            </w: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60736" w:rsidRPr="00D60736" w:rsidTr="007721DF">
        <w:tc>
          <w:tcPr>
            <w:tcW w:w="1728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К.М.17.02</w:t>
            </w:r>
          </w:p>
        </w:tc>
        <w:tc>
          <w:tcPr>
            <w:tcW w:w="3060" w:type="dxa"/>
            <w:vAlign w:val="center"/>
          </w:tcPr>
          <w:p w:rsidR="00D60736" w:rsidRPr="00D60736" w:rsidRDefault="00D60736" w:rsidP="00D6073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Химия окружающей среды</w:t>
            </w:r>
          </w:p>
        </w:tc>
        <w:tc>
          <w:tcPr>
            <w:tcW w:w="90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62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23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60736" w:rsidRPr="00D60736" w:rsidTr="007721DF">
        <w:tc>
          <w:tcPr>
            <w:tcW w:w="14786" w:type="dxa"/>
            <w:gridSpan w:val="10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D60736" w:rsidRPr="00D60736" w:rsidTr="007721DF">
        <w:tc>
          <w:tcPr>
            <w:tcW w:w="1728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К.М.17.ДВ.01.01</w:t>
            </w:r>
          </w:p>
        </w:tc>
        <w:tc>
          <w:tcPr>
            <w:tcW w:w="3060" w:type="dxa"/>
            <w:vAlign w:val="center"/>
          </w:tcPr>
          <w:p w:rsidR="00D60736" w:rsidRPr="00D60736" w:rsidRDefault="00D60736" w:rsidP="00D6073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Химический анализ пищевых продуктов</w:t>
            </w:r>
          </w:p>
        </w:tc>
        <w:tc>
          <w:tcPr>
            <w:tcW w:w="90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2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23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60736" w:rsidRPr="00D60736" w:rsidRDefault="00D60736" w:rsidP="00D60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0736" w:rsidRPr="00D60736" w:rsidTr="007721DF">
        <w:tc>
          <w:tcPr>
            <w:tcW w:w="1728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К.М.17.ДВ.01.02</w:t>
            </w:r>
          </w:p>
        </w:tc>
        <w:tc>
          <w:tcPr>
            <w:tcW w:w="3060" w:type="dxa"/>
            <w:vAlign w:val="center"/>
          </w:tcPr>
          <w:p w:rsidR="00D60736" w:rsidRPr="00D60736" w:rsidRDefault="00D60736" w:rsidP="00D6073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Химия в быту</w:t>
            </w:r>
          </w:p>
        </w:tc>
        <w:tc>
          <w:tcPr>
            <w:tcW w:w="90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2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23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60736" w:rsidRPr="00D60736" w:rsidTr="007721DF">
        <w:tc>
          <w:tcPr>
            <w:tcW w:w="14786" w:type="dxa"/>
            <w:gridSpan w:val="10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60736" w:rsidRPr="00D60736" w:rsidTr="007721DF">
        <w:tc>
          <w:tcPr>
            <w:tcW w:w="1728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К.М.17.03(У)</w:t>
            </w:r>
          </w:p>
        </w:tc>
        <w:tc>
          <w:tcPr>
            <w:tcW w:w="3060" w:type="dxa"/>
            <w:vAlign w:val="center"/>
          </w:tcPr>
          <w:p w:rsidR="00D60736" w:rsidRPr="00D60736" w:rsidRDefault="00D60736" w:rsidP="00D6073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Учебная (ознакомительная) практика по аналитической химии</w:t>
            </w:r>
          </w:p>
        </w:tc>
        <w:tc>
          <w:tcPr>
            <w:tcW w:w="90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2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3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60736" w:rsidRPr="00D60736" w:rsidTr="007721DF">
        <w:tc>
          <w:tcPr>
            <w:tcW w:w="14786" w:type="dxa"/>
            <w:gridSpan w:val="10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D60736" w:rsidRPr="00D60736" w:rsidTr="007721DF">
        <w:trPr>
          <w:trHeight w:val="63"/>
        </w:trPr>
        <w:tc>
          <w:tcPr>
            <w:tcW w:w="1728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К.М.17.04(К)</w:t>
            </w:r>
          </w:p>
        </w:tc>
        <w:tc>
          <w:tcPr>
            <w:tcW w:w="306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i/>
                <w:sz w:val="24"/>
                <w:szCs w:val="24"/>
              </w:rPr>
              <w:t>Экзамены по модулю «Аналитическая химия»</w:t>
            </w:r>
          </w:p>
        </w:tc>
        <w:tc>
          <w:tcPr>
            <w:tcW w:w="90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0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3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D60736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D60736" w:rsidRPr="00D60736" w:rsidRDefault="00D60736" w:rsidP="00D607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6073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ОР.1-ОР.3</w:t>
            </w:r>
          </w:p>
        </w:tc>
      </w:tr>
    </w:tbl>
    <w:p w:rsidR="00D60736" w:rsidRPr="00D60736" w:rsidRDefault="00D60736" w:rsidP="00D60736">
      <w:pPr>
        <w:spacing w:after="0" w:line="240" w:lineRule="auto"/>
      </w:pPr>
    </w:p>
    <w:p w:rsidR="006061C9" w:rsidRPr="006571D0" w:rsidRDefault="006061C9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6061C9" w:rsidRPr="006571D0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061C9" w:rsidRPr="006571D0" w:rsidRDefault="006061C9" w:rsidP="00DB597C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6061C9" w:rsidRPr="006571D0" w:rsidRDefault="006061C9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6061C9" w:rsidRPr="006571D0" w:rsidRDefault="006061C9" w:rsidP="007442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Модуль «Аналитическая химия» направлен на подготовку учителя биологии и химии, обладающего универсальными, общепрофессиональными и профессиональными компетенциями:</w:t>
      </w:r>
    </w:p>
    <w:p w:rsidR="006061C9" w:rsidRPr="006571D0" w:rsidRDefault="006061C9" w:rsidP="0074420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lang w:eastAsia="ru-RU"/>
        </w:rPr>
      </w:pPr>
      <w:r w:rsidRPr="006571D0">
        <w:rPr>
          <w:rFonts w:ascii="Times New Roman" w:hAnsi="Times New Roman"/>
          <w:b/>
          <w:lang w:eastAsia="ru-RU"/>
        </w:rPr>
        <w:t>УК-1</w:t>
      </w:r>
      <w:r w:rsidRPr="006571D0">
        <w:rPr>
          <w:rFonts w:ascii="Times New Roman" w:hAnsi="Times New Roman"/>
          <w:lang w:eastAsia="ru-RU"/>
        </w:rPr>
        <w:t xml:space="preserve"> -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6061C9" w:rsidRPr="006571D0" w:rsidRDefault="006061C9" w:rsidP="0074420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lang w:eastAsia="ru-RU"/>
        </w:rPr>
      </w:pPr>
      <w:r w:rsidRPr="006571D0">
        <w:rPr>
          <w:rFonts w:ascii="Times New Roman" w:hAnsi="Times New Roman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6061C9" w:rsidRPr="006571D0" w:rsidRDefault="006061C9" w:rsidP="0074420A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571D0">
        <w:rPr>
          <w:rFonts w:ascii="Times New Roman" w:hAnsi="Times New Roman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мировоззрения.</w:t>
      </w:r>
    </w:p>
    <w:p w:rsidR="006061C9" w:rsidRPr="006571D0" w:rsidRDefault="006061C9" w:rsidP="0074420A">
      <w:pPr>
        <w:spacing w:after="0" w:line="240" w:lineRule="auto"/>
        <w:jc w:val="both"/>
        <w:rPr>
          <w:rFonts w:ascii="Times New Roman" w:hAnsi="Times New Roman"/>
        </w:rPr>
      </w:pPr>
      <w:r w:rsidRPr="006571D0">
        <w:rPr>
          <w:rFonts w:ascii="Times New Roman" w:hAnsi="Times New Roman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6061C9" w:rsidRPr="006571D0" w:rsidRDefault="006061C9" w:rsidP="0074420A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571D0">
        <w:rPr>
          <w:rFonts w:ascii="Times New Roman" w:hAnsi="Times New Roman"/>
        </w:rPr>
        <w:t>УК.1.5. Определяет рациональные идеи для решения поставленных задач в рамках научного мировоззрения</w:t>
      </w:r>
    </w:p>
    <w:p w:rsidR="006061C9" w:rsidRPr="006571D0" w:rsidRDefault="006061C9" w:rsidP="0074420A">
      <w:pPr>
        <w:spacing w:after="0" w:line="240" w:lineRule="auto"/>
        <w:jc w:val="both"/>
        <w:rPr>
          <w:rFonts w:ascii="Times New Roman" w:hAnsi="Times New Roman"/>
        </w:rPr>
      </w:pPr>
      <w:r w:rsidRPr="006571D0">
        <w:rPr>
          <w:rFonts w:ascii="Times New Roman" w:hAnsi="Times New Roman"/>
          <w:b/>
          <w:bCs/>
        </w:rPr>
        <w:t>УК-2.</w:t>
      </w:r>
      <w:r w:rsidRPr="006571D0">
        <w:rPr>
          <w:rFonts w:ascii="Times New Roman" w:hAnsi="Times New Roman"/>
        </w:rPr>
        <w:t xml:space="preserve">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6061C9" w:rsidRPr="006571D0" w:rsidRDefault="006061C9" w:rsidP="0074420A">
      <w:pPr>
        <w:spacing w:after="0" w:line="240" w:lineRule="auto"/>
        <w:jc w:val="both"/>
        <w:rPr>
          <w:rFonts w:ascii="Times New Roman" w:hAnsi="Times New Roman"/>
        </w:rPr>
      </w:pPr>
      <w:r w:rsidRPr="006571D0">
        <w:rPr>
          <w:rFonts w:ascii="Times New Roman" w:hAnsi="Times New Roman"/>
        </w:rPr>
        <w:t>УК.2.1. Проводит декомпозицию поставленной цели проекта в задачах</w:t>
      </w:r>
    </w:p>
    <w:p w:rsidR="006061C9" w:rsidRPr="006571D0" w:rsidRDefault="006061C9" w:rsidP="0074420A">
      <w:pPr>
        <w:spacing w:after="0" w:line="240" w:lineRule="auto"/>
        <w:jc w:val="both"/>
        <w:rPr>
          <w:rFonts w:ascii="Times New Roman" w:hAnsi="Times New Roman"/>
        </w:rPr>
      </w:pPr>
      <w:r w:rsidRPr="006571D0">
        <w:rPr>
          <w:rFonts w:ascii="Times New Roman" w:hAnsi="Times New Roman"/>
        </w:rPr>
        <w:t>УК.2.3. Демонстрирует умение определять имеющиеся ресурсы для достижения цели проекта</w:t>
      </w:r>
    </w:p>
    <w:p w:rsidR="006061C9" w:rsidRPr="006571D0" w:rsidRDefault="006061C9" w:rsidP="0074420A">
      <w:pPr>
        <w:spacing w:after="0" w:line="240" w:lineRule="auto"/>
        <w:jc w:val="both"/>
        <w:rPr>
          <w:rFonts w:ascii="Times New Roman" w:hAnsi="Times New Roman"/>
        </w:rPr>
      </w:pPr>
      <w:r w:rsidRPr="006571D0">
        <w:rPr>
          <w:rFonts w:ascii="Times New Roman" w:hAnsi="Times New Roman"/>
        </w:rPr>
        <w:t>УК.2.4. Осуществляет поиск необходимой информации для достижения задач проекта.</w:t>
      </w:r>
    </w:p>
    <w:p w:rsidR="006061C9" w:rsidRPr="006571D0" w:rsidRDefault="006061C9" w:rsidP="0074420A">
      <w:pPr>
        <w:spacing w:after="0" w:line="240" w:lineRule="auto"/>
        <w:jc w:val="both"/>
        <w:rPr>
          <w:rFonts w:ascii="Times New Roman" w:hAnsi="Times New Roman"/>
        </w:rPr>
      </w:pPr>
      <w:r w:rsidRPr="006571D0">
        <w:rPr>
          <w:rFonts w:ascii="Times New Roman" w:hAnsi="Times New Roman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6061C9" w:rsidRPr="006571D0" w:rsidRDefault="006061C9" w:rsidP="0074420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lang w:eastAsia="ru-RU"/>
        </w:rPr>
      </w:pPr>
      <w:r w:rsidRPr="006571D0">
        <w:rPr>
          <w:rFonts w:ascii="Times New Roman" w:hAnsi="Times New Roman"/>
          <w:b/>
          <w:lang w:eastAsia="ru-RU"/>
        </w:rPr>
        <w:t xml:space="preserve">ОПК-8 - </w:t>
      </w:r>
      <w:r w:rsidRPr="006571D0">
        <w:rPr>
          <w:rFonts w:ascii="Times New Roman" w:hAnsi="Times New Roman"/>
          <w:lang w:eastAsia="ru-RU"/>
        </w:rPr>
        <w:t>Способен осуществлять педагогическую деятельность на основе специальных научных знаний.</w:t>
      </w:r>
    </w:p>
    <w:p w:rsidR="006061C9" w:rsidRPr="006571D0" w:rsidRDefault="006061C9" w:rsidP="0074420A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571D0">
        <w:rPr>
          <w:rFonts w:ascii="Times New Roman" w:hAnsi="Times New Roman"/>
          <w:lang w:eastAsia="ru-RU"/>
        </w:rPr>
        <w:t>ОПК.8.1. Демонстрирует специальные научные знания в т.ч. в предметной области.</w:t>
      </w:r>
    </w:p>
    <w:p w:rsidR="006061C9" w:rsidRPr="006571D0" w:rsidRDefault="006061C9" w:rsidP="0074420A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571D0">
        <w:rPr>
          <w:rFonts w:ascii="Times New Roman" w:hAnsi="Times New Roman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6061C9" w:rsidRPr="006571D0" w:rsidRDefault="006061C9" w:rsidP="0074420A">
      <w:pPr>
        <w:spacing w:after="0" w:line="240" w:lineRule="auto"/>
        <w:jc w:val="both"/>
        <w:rPr>
          <w:rFonts w:ascii="Times New Roman" w:hAnsi="Times New Roman"/>
        </w:rPr>
      </w:pPr>
      <w:r w:rsidRPr="006571D0">
        <w:rPr>
          <w:rFonts w:ascii="Times New Roman" w:hAnsi="Times New Roman"/>
          <w:b/>
          <w:bCs/>
        </w:rPr>
        <w:t>ПК-1.</w:t>
      </w:r>
      <w:r w:rsidRPr="006571D0">
        <w:rPr>
          <w:rFonts w:ascii="Times New Roman" w:hAnsi="Times New Roman"/>
        </w:rPr>
        <w:t xml:space="preserve"> 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6061C9" w:rsidRPr="006571D0" w:rsidRDefault="006061C9" w:rsidP="00D834E9">
      <w:pPr>
        <w:spacing w:after="0" w:line="240" w:lineRule="auto"/>
        <w:jc w:val="both"/>
        <w:rPr>
          <w:rFonts w:ascii="Times New Roman" w:hAnsi="Times New Roman"/>
        </w:rPr>
      </w:pPr>
      <w:r w:rsidRPr="006571D0">
        <w:rPr>
          <w:rFonts w:ascii="Times New Roman" w:hAnsi="Times New Roman"/>
        </w:rPr>
        <w:t>ПК.1.1. Совместно с обучающимися формулирует проблемную тематику учебного проекта</w:t>
      </w:r>
    </w:p>
    <w:p w:rsidR="006061C9" w:rsidRPr="006571D0" w:rsidRDefault="006061C9" w:rsidP="00D834E9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571D0">
        <w:rPr>
          <w:rFonts w:ascii="Times New Roman" w:hAnsi="Times New Roman"/>
        </w:rPr>
        <w:t>ПК.1.2. Определяет содержание и требования к результатам индивидуальной и совместной учебно-проектной деятельности</w:t>
      </w:r>
      <w:r w:rsidRPr="006571D0">
        <w:rPr>
          <w:rFonts w:ascii="Times New Roman" w:hAnsi="Times New Roman"/>
          <w:lang w:eastAsia="ru-RU"/>
        </w:rPr>
        <w:t xml:space="preserve"> Освоение программы модуля обучающимися осуществляется в течение 5-6 семестров 3 курса в рамках программы универсального бакалавриата.  </w:t>
      </w:r>
    </w:p>
    <w:p w:rsidR="006061C9" w:rsidRPr="006571D0" w:rsidRDefault="006061C9" w:rsidP="00D834E9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6571D0">
        <w:rPr>
          <w:rFonts w:ascii="Times New Roman" w:hAnsi="Times New Roman"/>
        </w:rPr>
        <w:t>ПК.1.3. Планирует и осуществляет руководство действиями обучающихся в индивидуальной и совместной учебно-проектной деятельности</w:t>
      </w:r>
    </w:p>
    <w:p w:rsidR="006061C9" w:rsidRPr="006571D0" w:rsidRDefault="006061C9" w:rsidP="007442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В течение 5-6 семестра студентами изучаются дисциплины, обязательные для изучения – «Аналитическая химия» и  «Химия окружающей среды».</w:t>
      </w:r>
    </w:p>
    <w:p w:rsidR="006061C9" w:rsidRPr="006571D0" w:rsidRDefault="006061C9" w:rsidP="007442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В 6 семестре изучаются дисциплины по выбору студента: «Химический анализ пищевых продуктов», «Химия в быту», проходится учебная (ознакомительная) практика по аналитической химии.</w:t>
      </w:r>
    </w:p>
    <w:p w:rsidR="006061C9" w:rsidRPr="006571D0" w:rsidRDefault="006061C9" w:rsidP="007442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При изучении программы модуля 64,48% от запланированных на изучение дисциплин по учебному плану часов отводится на самостоятельную работу студентов, которая включает различные виды деятельности: подготовку конспектов, оформление лабораторных работ, выполнение творческих заданий, работу в электронной образовательной среде НГПУ им. К. Минина «</w:t>
      </w:r>
      <w:r w:rsidRPr="006571D0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6571D0">
        <w:rPr>
          <w:rFonts w:ascii="Times New Roman" w:hAnsi="Times New Roman"/>
          <w:sz w:val="24"/>
          <w:szCs w:val="24"/>
          <w:lang w:eastAsia="ru-RU"/>
        </w:rPr>
        <w:t xml:space="preserve">» и др. </w:t>
      </w:r>
    </w:p>
    <w:p w:rsidR="006061C9" w:rsidRPr="006571D0" w:rsidRDefault="006061C9" w:rsidP="007442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Часть своего времени студенты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6061C9" w:rsidRPr="006571D0" w:rsidRDefault="006061C9" w:rsidP="007442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составлена с учетом Положения о рейтинговой системе оценивания достижений студентов, осваивающих образовательные программы высшего образования. </w:t>
      </w:r>
    </w:p>
    <w:p w:rsidR="006061C9" w:rsidRPr="006571D0" w:rsidRDefault="006061C9" w:rsidP="007442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 и сдача экзамена по модулю в 6 семестре.</w:t>
      </w:r>
    </w:p>
    <w:p w:rsidR="006061C9" w:rsidRPr="006571D0" w:rsidRDefault="006061C9" w:rsidP="006357D8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6571D0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6061C9" w:rsidRPr="006571D0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6061C9" w:rsidRPr="006571D0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sz w:val="24"/>
          <w:szCs w:val="24"/>
          <w:lang w:eastAsia="ru-RU"/>
        </w:rPr>
        <w:t>«Аналитическая химия»</w:t>
      </w:r>
    </w:p>
    <w:p w:rsidR="006061C9" w:rsidRPr="006571D0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</w:p>
    <w:p w:rsidR="006061C9" w:rsidRPr="006571D0" w:rsidRDefault="006061C9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061C9" w:rsidRPr="006571D0" w:rsidRDefault="006061C9" w:rsidP="006357D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Велико значение аналитической химии в современной жизни. Она тесно связана с различными областями науки и производства. Химический анализ применяют для контроля качества сырья, полуфабрикатов и готовой продукции. Каждая область науки и производства ставит перед аналитической химией свои специфические задачи. В медицине большое значение имеет качественное обнаружение и количественное определение отдельных элементов, входящих в состав тканей живых организмов и обусловливающих их нормальную физиологическую деятельность. Урожайность сельскохозяйственных культур зависит в значительной степени от содержания в почвах и удобрениях многих микроэлементов. </w:t>
      </w:r>
    </w:p>
    <w:p w:rsidR="006061C9" w:rsidRPr="006571D0" w:rsidRDefault="006061C9" w:rsidP="006357D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Постановка изучения курса «Аналитической химии» требует систематической активной самостоятельной работы студентов. Контроль за самостоятельной работой должен осуществляться постоянно. </w:t>
      </w:r>
    </w:p>
    <w:p w:rsidR="006061C9" w:rsidRPr="006571D0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061C9" w:rsidRPr="006571D0" w:rsidRDefault="006061C9" w:rsidP="006357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Дисциплина «Аналитическая химия» относится к обязательной части комплексного модуля предметной подготовки «Аналитическая химия». Дисциплина «Аналитическая химия» изучается студентами-бакалаврами в 5 семестре на 3 курсе и предваряет обучение  «Химии окружающей среды» и дисциплинам по выбору студента.</w:t>
      </w:r>
    </w:p>
    <w:p w:rsidR="006061C9" w:rsidRPr="006571D0" w:rsidRDefault="006061C9" w:rsidP="006357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Для освоения дисциплины «Аналитическая химия» обучающиеся используют знания, умения, способы деятельности, сформированные  в ходе изучения дисциплин </w:t>
      </w:r>
      <w:r w:rsidRPr="006571D0">
        <w:rPr>
          <w:rFonts w:ascii="Times New Roman" w:hAnsi="Times New Roman"/>
          <w:sz w:val="24"/>
          <w:szCs w:val="24"/>
          <w:lang w:eastAsia="ru-RU"/>
        </w:rPr>
        <w:t>«Концепции современного естествознания», «Основы научно-исследовательской деятельности»,  «Общая  и неорганическая химия», умениями, приобретенными в ходе «Учебной (ознакомительной) практики по химии», в ходе «Решения задач по неорганической химии».</w:t>
      </w:r>
    </w:p>
    <w:p w:rsidR="006061C9" w:rsidRPr="006571D0" w:rsidRDefault="006061C9" w:rsidP="006357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Дисциплина «Аналитическая химия» является базовой для изучения многих химических дисциплин: «Химия окружающей среды», «Химический анализ пищевых продуктов», «Химия в быту» и др.</w:t>
      </w:r>
    </w:p>
    <w:p w:rsidR="006061C9" w:rsidRPr="006571D0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061C9" w:rsidRPr="006571D0" w:rsidRDefault="006061C9" w:rsidP="006357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i/>
          <w:sz w:val="24"/>
          <w:szCs w:val="24"/>
        </w:rPr>
        <w:t>Цель</w:t>
      </w:r>
      <w:r w:rsidRPr="006571D0">
        <w:rPr>
          <w:rFonts w:ascii="Times New Roman" w:hAnsi="Times New Roman"/>
          <w:sz w:val="24"/>
          <w:szCs w:val="24"/>
        </w:rPr>
        <w:t xml:space="preserve"> </w:t>
      </w:r>
      <w:r w:rsidRPr="006571D0">
        <w:rPr>
          <w:rFonts w:ascii="Times New Roman" w:hAnsi="Times New Roman"/>
          <w:i/>
          <w:sz w:val="24"/>
          <w:szCs w:val="24"/>
        </w:rPr>
        <w:t>дисциплины</w:t>
      </w:r>
      <w:r w:rsidRPr="006571D0">
        <w:rPr>
          <w:rFonts w:ascii="Times New Roman" w:hAnsi="Times New Roman"/>
          <w:sz w:val="24"/>
          <w:szCs w:val="24"/>
        </w:rPr>
        <w:t xml:space="preserve"> – формирование</w:t>
      </w:r>
      <w:r w:rsidRPr="006571D0">
        <w:rPr>
          <w:rFonts w:ascii="Times New Roman" w:hAnsi="Times New Roman"/>
          <w:b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>знаний</w:t>
      </w:r>
      <w:r w:rsidRPr="006571D0">
        <w:rPr>
          <w:rFonts w:ascii="Times New Roman" w:hAnsi="Times New Roman"/>
          <w:b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>теоретических основ классических и инструментальных методов анализа веществ  с учетом содержательной специфики предмета «Химия» в общеобразовательной школе.</w:t>
      </w:r>
    </w:p>
    <w:p w:rsidR="006061C9" w:rsidRPr="006571D0" w:rsidRDefault="006061C9" w:rsidP="006357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i/>
          <w:sz w:val="24"/>
          <w:szCs w:val="24"/>
        </w:rPr>
        <w:t>Задачи дисциплины</w:t>
      </w:r>
      <w:r w:rsidRPr="006571D0">
        <w:rPr>
          <w:rFonts w:ascii="Times New Roman" w:hAnsi="Times New Roman"/>
          <w:sz w:val="24"/>
          <w:szCs w:val="24"/>
        </w:rPr>
        <w:t xml:space="preserve">: </w:t>
      </w:r>
    </w:p>
    <w:p w:rsidR="006061C9" w:rsidRPr="006571D0" w:rsidRDefault="006061C9" w:rsidP="00635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обучение студентов теоретическим основам аналитической химии;</w:t>
      </w:r>
    </w:p>
    <w:p w:rsidR="006061C9" w:rsidRPr="006571D0" w:rsidRDefault="006061C9" w:rsidP="00635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расширение, обобщение и систематизация имеющихся знаний по классификации химических реакций, теории растворов, электролитической диссоциации и т.д.; </w:t>
      </w:r>
    </w:p>
    <w:p w:rsidR="006061C9" w:rsidRPr="006571D0" w:rsidRDefault="006061C9" w:rsidP="00635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ознакомление с  современными химическими и физико-химическими методами анализа; </w:t>
      </w:r>
    </w:p>
    <w:p w:rsidR="006061C9" w:rsidRPr="006571D0" w:rsidRDefault="006061C9" w:rsidP="006357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приобретение навыков работы в аналитической лаборатории.</w:t>
      </w:r>
    </w:p>
    <w:p w:rsidR="006061C9" w:rsidRPr="006571D0" w:rsidRDefault="006061C9" w:rsidP="00635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1C9" w:rsidRPr="006571D0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6061C9" w:rsidRPr="006571D0" w:rsidRDefault="006061C9" w:rsidP="00817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6061C9" w:rsidRPr="006571D0" w:rsidTr="005D6C3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6061C9" w:rsidRPr="006571D0" w:rsidRDefault="006061C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061C9" w:rsidRPr="006571D0" w:rsidTr="006821F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по аналитической 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по аналитической химии, необходимые для осуществления профессиональной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6061C9" w:rsidRPr="006571D0" w:rsidRDefault="006061C9" w:rsidP="00D433B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УК.1.3</w:t>
            </w:r>
          </w:p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571D0">
              <w:rPr>
                <w:rFonts w:ascii="Times New Roman" w:hAnsi="Times New Roman"/>
              </w:rPr>
              <w:t>УК.1.5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6061C9" w:rsidRPr="006571D0" w:rsidRDefault="006061C9" w:rsidP="00D433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экзамене</w:t>
            </w:r>
          </w:p>
        </w:tc>
      </w:tr>
      <w:tr w:rsidR="006061C9" w:rsidRPr="006571D0" w:rsidTr="00F30D9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Владеет навыками использования базовых знаний по основам химии окружающей среды для формирования естественнонаучной картины мира и ориентирования в современном информационном пространстве.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F645D">
            <w:pPr>
              <w:spacing w:after="0" w:line="240" w:lineRule="auto"/>
              <w:jc w:val="both"/>
              <w:rPr>
                <w:rFonts w:ascii="Times New Roman" w:eastAsia="HiddenHorzOCR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владение навыками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, использования базовых знаний по основам химии окружающей среды и умеет применять их при решении практических задач.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ОПК.8.2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6061C9" w:rsidRPr="006571D0" w:rsidRDefault="006061C9" w:rsidP="00F30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экзамене</w:t>
            </w:r>
          </w:p>
        </w:tc>
      </w:tr>
    </w:tbl>
    <w:p w:rsidR="006061C9" w:rsidRPr="00DB597C" w:rsidRDefault="006061C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DB597C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061C9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2" w:type="pct"/>
        <w:tblLayout w:type="fixed"/>
        <w:tblLook w:val="0000" w:firstRow="0" w:lastRow="0" w:firstColumn="0" w:lastColumn="0" w:noHBand="0" w:noVBand="0"/>
      </w:tblPr>
      <w:tblGrid>
        <w:gridCol w:w="4344"/>
        <w:gridCol w:w="14"/>
        <w:gridCol w:w="840"/>
        <w:gridCol w:w="668"/>
        <w:gridCol w:w="720"/>
        <w:gridCol w:w="893"/>
        <w:gridCol w:w="7"/>
        <w:gridCol w:w="986"/>
        <w:gridCol w:w="1102"/>
      </w:tblGrid>
      <w:tr w:rsidR="006061C9" w:rsidRPr="00C43182" w:rsidTr="00F30DC7">
        <w:trPr>
          <w:trHeight w:val="203"/>
        </w:trPr>
        <w:tc>
          <w:tcPr>
            <w:tcW w:w="435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992695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99269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8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061C9" w:rsidRPr="00992695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99269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992695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99269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992695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99269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061C9" w:rsidRPr="00C43182" w:rsidTr="00F30DC7">
        <w:trPr>
          <w:trHeight w:val="533"/>
        </w:trPr>
        <w:tc>
          <w:tcPr>
            <w:tcW w:w="434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Практ. работы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Лаб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ораторные </w:t>
            </w: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8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Аналитические реакции как основа аналитической химии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1.1. Предмет аналитической химии. Т.б.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1.2. Аналитические реакции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Процесс анализа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2.1. Общая схема процесса анализа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2.2. Системы качественного анализа катионов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Тест-методы анализа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061C9" w:rsidRPr="00C43182" w:rsidTr="00F30DC7">
        <w:trPr>
          <w:trHeight w:val="206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tabs>
                <w:tab w:val="left" w:pos="3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Растворы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3.1. Состояние веществ в растворе. ТЭД.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Тема 3.2. Закон действия масс. 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3.3. Теория Брёнстеда. Автопротолиз растворителей.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3.4. Произведение растворимости.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Количественный анализ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4.1. Гравиметрические методы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4.2. Титриметрические методы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1D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ФХМИ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6061C9" w:rsidRPr="00C43182" w:rsidTr="00F30DC7">
        <w:trPr>
          <w:trHeight w:val="1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Default="006061C9" w:rsidP="006969F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</w:tr>
      <w:tr w:rsidR="006061C9" w:rsidRPr="00C43182" w:rsidTr="00F30DC7">
        <w:trPr>
          <w:trHeight w:val="357"/>
        </w:trPr>
        <w:tc>
          <w:tcPr>
            <w:tcW w:w="4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696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6061C9" w:rsidRPr="00C43182" w:rsidRDefault="006061C9" w:rsidP="0099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5.2. </w:t>
      </w: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6061C9" w:rsidRPr="00C43182" w:rsidRDefault="006061C9" w:rsidP="00B260E7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объяснительно-иллюстративный, </w:t>
      </w:r>
    </w:p>
    <w:p w:rsidR="006061C9" w:rsidRPr="00C43182" w:rsidRDefault="006061C9" w:rsidP="00B260E7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частично-поисковый, </w:t>
      </w:r>
    </w:p>
    <w:p w:rsidR="006061C9" w:rsidRDefault="006061C9" w:rsidP="00B260E7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>проблемный</w:t>
      </w:r>
    </w:p>
    <w:p w:rsidR="006061C9" w:rsidRPr="00DB597C" w:rsidRDefault="006061C9" w:rsidP="009926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6061C9" w:rsidRDefault="006061C9" w:rsidP="0099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6.1. Рейтинг-план по дисциплине</w:t>
      </w:r>
    </w:p>
    <w:p w:rsidR="006061C9" w:rsidRPr="00C43182" w:rsidRDefault="006061C9" w:rsidP="0099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5"/>
        <w:gridCol w:w="1277"/>
        <w:gridCol w:w="1777"/>
        <w:gridCol w:w="1641"/>
        <w:gridCol w:w="1575"/>
        <w:gridCol w:w="1160"/>
        <w:gridCol w:w="850"/>
        <w:gridCol w:w="815"/>
      </w:tblGrid>
      <w:tr w:rsidR="006061C9" w:rsidRPr="00C43182" w:rsidTr="00D433B1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(</w:t>
            </w:r>
            <w:r w:rsidRPr="00C43182">
              <w:rPr>
                <w:rFonts w:ascii="Times New Roman" w:hAnsi="Times New Roman"/>
                <w:lang w:val="en-US" w:eastAsia="ru-RU"/>
              </w:rPr>
              <w:t>min</w:t>
            </w:r>
            <w:r w:rsidRPr="00C43182">
              <w:rPr>
                <w:rFonts w:ascii="Times New Roman" w:hAnsi="Times New Roman"/>
                <w:lang w:eastAsia="ru-RU"/>
              </w:rPr>
              <w:t>-</w:t>
            </w:r>
            <w:r w:rsidRPr="00C43182">
              <w:rPr>
                <w:rFonts w:ascii="Times New Roman" w:hAnsi="Times New Roman"/>
                <w:lang w:val="en-US" w:eastAsia="ru-RU"/>
              </w:rPr>
              <w:t>max</w:t>
            </w:r>
            <w:r w:rsidRPr="00C431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061C9" w:rsidRPr="00C43182" w:rsidTr="00D433B1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061C9" w:rsidRPr="00C43182" w:rsidTr="00D433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ОР.1-2-1</w:t>
            </w:r>
          </w:p>
          <w:p w:rsidR="006061C9" w:rsidRPr="00C43182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ОР.3-2-1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выполнение творческого аналитического задания на практической работе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4-6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5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20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061C9" w:rsidRPr="00C43182" w:rsidTr="00D433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ОР.1-2-1</w:t>
            </w:r>
          </w:p>
          <w:p w:rsidR="006061C9" w:rsidRPr="00C43182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ОР.3-2-1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Посещение лабораторно-семинарских занятий, выполнение контрольной работы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1-2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6061C9" w:rsidRPr="00C43182" w:rsidTr="00D433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ОР.1-2-1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ОР.3-2-1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Тестирование в </w:t>
            </w:r>
            <w:r w:rsidRPr="00C43182">
              <w:rPr>
                <w:rFonts w:ascii="Times New Roman" w:hAnsi="Times New Roman"/>
                <w:lang w:val="en-US" w:eastAsia="ru-RU"/>
              </w:rPr>
              <w:t>Moodle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Форма для оценки результатов рубежного тестирования</w:t>
            </w:r>
          </w:p>
          <w:p w:rsidR="006061C9" w:rsidRPr="00C43182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Форма для оценки результатов 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итогового тестирования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0-1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0-1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20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14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20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6061C9" w:rsidRPr="00C43182" w:rsidTr="00D433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ОР.1-2-1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ОР.3-2-1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E2480D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2480D">
              <w:rPr>
                <w:rFonts w:ascii="Times New Roman" w:hAnsi="Times New Roman"/>
                <w:lang w:eastAsia="ru-RU"/>
              </w:rPr>
              <w:t>Подготовка и ответы на вопросы к экзамену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экзамене</w:t>
            </w:r>
          </w:p>
          <w:p w:rsidR="006061C9" w:rsidRPr="00C43182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061C9" w:rsidRPr="00C43182" w:rsidTr="00D433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C43182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6061C9" w:rsidRPr="00DB597C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C43182" w:rsidRDefault="006061C9" w:rsidP="0099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61C9" w:rsidRPr="00C43182" w:rsidRDefault="006061C9" w:rsidP="0099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061C9" w:rsidRPr="00C43182" w:rsidRDefault="006061C9" w:rsidP="0099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1. Апарнев А. И., Александрова Т. П., Казакова А. А., Карунина О. В. Аналитическая химия: учебное пособие Новосибирск: НГТУ, 2015.</w:t>
      </w:r>
    </w:p>
    <w:p w:rsidR="006061C9" w:rsidRPr="00C43182" w:rsidRDefault="006061C9" w:rsidP="0099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>http://biblioclub.ru/index.php? page=book&amp;id=438291</w:t>
      </w:r>
    </w:p>
    <w:p w:rsidR="006061C9" w:rsidRDefault="006061C9" w:rsidP="00716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C43182">
        <w:rPr>
          <w:rFonts w:ascii="Times New Roman" w:hAnsi="Times New Roman"/>
          <w:sz w:val="24"/>
          <w:szCs w:val="24"/>
        </w:rPr>
        <w:t>Булгакова О.Н., Баннова Е.А., Иванова Н.В. Методы химического анализа: учебное пособие Кемерово: Кемеровский государственный университет, 2015. http://biblioclub.ru/index.php?page=book&amp;id=437455</w:t>
      </w:r>
    </w:p>
    <w:p w:rsidR="006061C9" w:rsidRPr="00716748" w:rsidRDefault="006061C9" w:rsidP="00716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Новик И.Р., Пиманова Н.А.</w:t>
      </w:r>
      <w:r w:rsidRPr="00716748">
        <w:t xml:space="preserve"> </w:t>
      </w:r>
      <w:r w:rsidRPr="00716748">
        <w:rPr>
          <w:rFonts w:ascii="Times New Roman" w:hAnsi="Times New Roman"/>
          <w:sz w:val="24"/>
          <w:szCs w:val="24"/>
        </w:rPr>
        <w:t>Лабораторный практикум по аналитической химии: учебно-методическое пособие.</w:t>
      </w:r>
      <w:r w:rsidRPr="00716748">
        <w:t xml:space="preserve"> </w:t>
      </w:r>
      <w:r w:rsidRPr="00716748">
        <w:rPr>
          <w:rFonts w:ascii="Times New Roman" w:hAnsi="Times New Roman"/>
          <w:sz w:val="24"/>
          <w:szCs w:val="24"/>
        </w:rPr>
        <w:t>Н. Новгород: Мининский университет, 2020. 68 с.</w:t>
      </w:r>
    </w:p>
    <w:p w:rsidR="006061C9" w:rsidRPr="00C43182" w:rsidRDefault="006061C9" w:rsidP="0099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061C9" w:rsidRPr="00C43182" w:rsidRDefault="006061C9" w:rsidP="0099269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C43182">
        <w:rPr>
          <w:rFonts w:ascii="Times New Roman" w:hAnsi="Times New Roman"/>
          <w:sz w:val="24"/>
          <w:szCs w:val="24"/>
          <w:lang w:eastAsia="ru-RU"/>
        </w:rPr>
        <w:t>Апарнев А. И., Лупенко Г. К., Александрова Т. П., Казакова А.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  <w:lang w:eastAsia="ru-RU"/>
        </w:rPr>
        <w:t>Аналитическая химия: учебное пособие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  <w:lang w:eastAsia="ru-RU"/>
        </w:rPr>
        <w:t>Новосибирск: НГТУ, 2011.</w:t>
      </w:r>
    </w:p>
    <w:p w:rsidR="006061C9" w:rsidRPr="00C43182" w:rsidRDefault="006061C9" w:rsidP="0099269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http://biblioclub.ru/index.php? page=book&amp;id=228946</w:t>
      </w:r>
    </w:p>
    <w:p w:rsidR="006061C9" w:rsidRPr="00C43182" w:rsidRDefault="006061C9" w:rsidP="009926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 Мовчан И. Н., Горбунова Т. С., Евгеньева И. И., Романова Р. Г. Аналитическая химия: физико-химические и физические методы анализа: учебное пособие Казань: Издательство КНИТУ, 2013.</w:t>
      </w:r>
    </w:p>
    <w:p w:rsidR="006061C9" w:rsidRPr="00C43182" w:rsidRDefault="006061C9" w:rsidP="0099269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 xml:space="preserve">http://biblioclub.ru/index.php? page=book&amp;id=259010 </w:t>
      </w:r>
    </w:p>
    <w:p w:rsidR="006061C9" w:rsidRPr="00C43182" w:rsidRDefault="006061C9" w:rsidP="009926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3. Попова Л.Ф. Инструментальные методы анализа: Практикум по аналитической химии: учебное пособие Архангельск: САФУ, 2014.  http://biblioclub.ru/index.php?page=book&amp;id=436184</w:t>
      </w:r>
    </w:p>
    <w:p w:rsidR="006061C9" w:rsidRPr="00C43182" w:rsidRDefault="006061C9" w:rsidP="009926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4.</w:t>
      </w:r>
      <w:r w:rsidRPr="00C43182">
        <w:rPr>
          <w:rFonts w:ascii="Times New Roman" w:hAnsi="Times New Roman"/>
          <w:sz w:val="24"/>
          <w:szCs w:val="24"/>
        </w:rPr>
        <w:t xml:space="preserve"> Шрайбман Г. Н., Халфина П. Д., Булгакова О. Н., Иванова Н. В., Шрайбман Г. Н. Решение задач по аналитической химии: учебное пособие Кемерово: Кемеровский государственный университет, 2015, </w:t>
      </w:r>
    </w:p>
    <w:p w:rsidR="006061C9" w:rsidRPr="00C43182" w:rsidRDefault="006061C9" w:rsidP="0099269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>http://biblioclub.ru/index.php? page=book&amp;id=437487.</w:t>
      </w:r>
    </w:p>
    <w:p w:rsidR="006061C9" w:rsidRPr="00C43182" w:rsidRDefault="006061C9" w:rsidP="0099269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6061C9" w:rsidRPr="00C43182" w:rsidRDefault="006061C9" w:rsidP="0099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061C9" w:rsidRPr="00C43182" w:rsidRDefault="006061C9" w:rsidP="0099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1. Золотов Ю.А., Вершинин В.И. История и методология аналитической химии: учеб. пособие для студентов. – М.: Академия, 2008. – 462 с.</w:t>
      </w:r>
    </w:p>
    <w:p w:rsidR="006061C9" w:rsidRPr="00C43182" w:rsidRDefault="006061C9" w:rsidP="0099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2. Химический анализ пищевых продуктов /Авт.-сост.: Новик И.Р., Гурьева З.М. - Н.Н.: НГПУ, 2010.- 47 с.</w:t>
      </w:r>
    </w:p>
    <w:p w:rsidR="006061C9" w:rsidRPr="00C43182" w:rsidRDefault="006061C9" w:rsidP="0099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061C9" w:rsidRPr="00C43182" w:rsidRDefault="006061C9" w:rsidP="0099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C43182">
        <w:rPr>
          <w:rFonts w:ascii="Times New Roman" w:hAnsi="Times New Roman"/>
          <w:color w:val="000000"/>
          <w:sz w:val="24"/>
          <w:szCs w:val="24"/>
        </w:rPr>
        <w:t>Аналитическая химия: физико-химические и физические методы анализа : учебное пособие / И.Н. Мовчан, Т.С. Горбунова, И.И. Евгеньева, Р.Г. Романова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 w:rsidR="009E20C0">
        <w:rPr>
          <w:rFonts w:ascii="Times New Roman" w:hAnsi="Times New Roman"/>
          <w:color w:val="000000"/>
          <w:sz w:val="24"/>
          <w:szCs w:val="24"/>
        </w:rPr>
        <w:t>гический университет». - Казань</w:t>
      </w:r>
      <w:r w:rsidRPr="00C43182">
        <w:rPr>
          <w:rFonts w:ascii="Times New Roman" w:hAnsi="Times New Roman"/>
          <w:color w:val="000000"/>
          <w:sz w:val="24"/>
          <w:szCs w:val="24"/>
        </w:rPr>
        <w:t>: Издательство КНИТУ, 2013. - 236 с. : ил., табл., схем. - Библиогр. в кн. - ISBN 978-5-7882-1454- 2 ; То же [Электронный ресурс].</w:t>
      </w:r>
    </w:p>
    <w:p w:rsidR="006061C9" w:rsidRPr="00C43182" w:rsidRDefault="006061C9" w:rsidP="0099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2. Аналитическая химия: учебное пособие / А.И. Апарнев, Т.П. Александров</w:t>
      </w:r>
      <w:r w:rsidR="009E20C0">
        <w:rPr>
          <w:rFonts w:ascii="Times New Roman" w:hAnsi="Times New Roman"/>
          <w:bCs/>
          <w:iCs/>
          <w:sz w:val="24"/>
          <w:szCs w:val="24"/>
          <w:lang w:eastAsia="ru-RU"/>
        </w:rPr>
        <w:t>а, А.А. Казакова, О.В. Карунина</w:t>
      </w: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; Министерство образования и науки Российской Федерации, Новосибирский государственный технический университет. - Новосибирск : НГТУ, 2015. - 92 с. : схем., табл. - Библиогр.: с. 86-87. - ISBN 978-5-7782-2710-1 ; То же [Электронный ресурс].</w:t>
      </w:r>
    </w:p>
    <w:p w:rsidR="006061C9" w:rsidRPr="00C43182" w:rsidRDefault="006061C9" w:rsidP="0099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3. ЭУМК "Аналитическая химия"  Новик И.Р.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Пимановой Н.А.</w:t>
      </w:r>
    </w:p>
    <w:p w:rsidR="006061C9" w:rsidRPr="00DB597C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061C9" w:rsidRPr="00DB597C" w:rsidRDefault="006061C9" w:rsidP="00DB597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061C9" w:rsidRPr="00DB597C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DB597C" w:rsidRDefault="006061C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061C9" w:rsidRPr="00C43182" w:rsidRDefault="006061C9" w:rsidP="0099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061C9" w:rsidRPr="00C43182" w:rsidRDefault="006061C9" w:rsidP="0099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аудитории для проведения лекционных и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:rsidR="006061C9" w:rsidRPr="00C43182" w:rsidRDefault="006061C9" w:rsidP="0099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061C9" w:rsidRPr="00975117" w:rsidRDefault="006061C9" w:rsidP="00532C3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lastRenderedPageBreak/>
        <w:t>1) Windows 7 (подписка MicrosoftImaginePremiumelectronicSoftwreDelivery) – договор № 23 от 30 мая 2017 с АО «СофтЛайнТрейд» действует до 30.05.2020) Microsoft Office Professional Plus 2013 Russian OLPNL Academic Edition- г/п договор бюджетного учреждения № 214 от 19.04.2013 с ЗАО &amp;quot; 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 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6) Microsoft Office Professional Plus 2013 Russian OLPNL Academic Edition- г/п договор бюджетного учреждения № 214 от 19.04.2013 с ЗАО &amp;quot;СофтЛайн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8) Kaspersky Endpoint Security для бизнеса – договор № 01-S02429L от 19.12.2018 с ООО «Бенефит».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6061C9" w:rsidRPr="00975117" w:rsidRDefault="006061C9" w:rsidP="009E20C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6061C9" w:rsidRPr="00975117" w:rsidRDefault="006061C9" w:rsidP="009E20C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6061C9" w:rsidRPr="00975117" w:rsidRDefault="006061C9" w:rsidP="009E20C0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6061C9" w:rsidRPr="00975117" w:rsidRDefault="006061C9" w:rsidP="00AB652D">
      <w:pPr>
        <w:spacing w:after="0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4. https://urait.ru/ - Электронная библиотека</w:t>
      </w:r>
    </w:p>
    <w:p w:rsidR="006061C9" w:rsidRPr="006571D0" w:rsidRDefault="006061C9" w:rsidP="00532C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6061C9" w:rsidRPr="006571D0" w:rsidRDefault="006061C9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6061C9" w:rsidRPr="006571D0" w:rsidRDefault="006061C9" w:rsidP="008477A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</w:t>
      </w:r>
      <w:r w:rsidRPr="006571D0">
        <w:rPr>
          <w:rFonts w:ascii="Times New Roman" w:hAnsi="Times New Roman"/>
          <w:b/>
          <w:bCs/>
          <w:iCs/>
          <w:sz w:val="24"/>
          <w:szCs w:val="24"/>
          <w:lang w:eastAsia="ru-RU"/>
        </w:rPr>
        <w:t>ХИМИЯ ОКРУЖАЮЩЕЙ СРЕДЫ</w:t>
      </w: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061C9" w:rsidRPr="006571D0" w:rsidRDefault="006061C9" w:rsidP="008477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по дисциплине «Химия окружающей среды» подготовлена для студентов-бакалавров, обучающихся по направлению подготовки </w:t>
      </w:r>
      <w:r w:rsidRPr="006571D0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, профилю подготовки «Биология и Химия», и учитывает требования ФГОС ВО. Предложенная программа составлена в соответствии с новым учебным планом. </w:t>
      </w: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061C9" w:rsidRPr="006571D0" w:rsidRDefault="006061C9" w:rsidP="008477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Дисциплина К.М.17.02 «Химия окружающей среды» относится к базовой части комплексного модуля предметной подготовки К.М.17. «Аналитическая и экологическая химия». Дисциплина «Химия окружающей среды» изучается студентами в 6 семестре на 3 курсе.</w:t>
      </w: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061C9" w:rsidRPr="006571D0" w:rsidRDefault="006061C9" w:rsidP="008477AF">
      <w:p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6571D0">
        <w:rPr>
          <w:rFonts w:ascii="Times New Roman" w:hAnsi="Times New Roman"/>
          <w:sz w:val="24"/>
          <w:szCs w:val="24"/>
        </w:rPr>
        <w:t>формирование у студентов знаний о проблемах химии окружающей среды и использование полученных знаний в профессиональной деятельности.</w:t>
      </w:r>
    </w:p>
    <w:p w:rsidR="006061C9" w:rsidRPr="006571D0" w:rsidRDefault="006061C9" w:rsidP="008477AF">
      <w:p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</w:p>
    <w:p w:rsidR="006061C9" w:rsidRPr="006571D0" w:rsidRDefault="006061C9" w:rsidP="008477AF">
      <w:p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061C9" w:rsidRPr="006571D0" w:rsidRDefault="006061C9" w:rsidP="0084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обучение студентов основным понятиям курса «Химии окружающей среды»;</w:t>
      </w:r>
    </w:p>
    <w:p w:rsidR="006061C9" w:rsidRPr="006571D0" w:rsidRDefault="006061C9" w:rsidP="0084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приобретение практических навыков,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6061C9" w:rsidRPr="006571D0" w:rsidRDefault="006061C9" w:rsidP="0084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формирование умений применять полученные знания при решении профессиональных задач.</w:t>
      </w:r>
    </w:p>
    <w:p w:rsidR="006061C9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E20C0" w:rsidRPr="006571D0" w:rsidRDefault="009E20C0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B260E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2"/>
        <w:gridCol w:w="1925"/>
        <w:gridCol w:w="1399"/>
        <w:gridCol w:w="2194"/>
        <w:gridCol w:w="1134"/>
        <w:gridCol w:w="1986"/>
      </w:tblGrid>
      <w:tr w:rsidR="006061C9" w:rsidRPr="006571D0" w:rsidTr="001D38A2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ОР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модуля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ИДК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6061C9" w:rsidRPr="006571D0" w:rsidTr="001D38A2">
        <w:trPr>
          <w:trHeight w:val="331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по аналитической 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B61F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владение основными понятиями химии окружающей среды и умения устанавливать необходимые взаимосвязи между понятиями для решения конкретных задач.</w:t>
            </w:r>
          </w:p>
          <w:p w:rsidR="006061C9" w:rsidRPr="006571D0" w:rsidRDefault="006061C9" w:rsidP="001D3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061C9" w:rsidRPr="006571D0" w:rsidRDefault="006061C9" w:rsidP="001D3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6061C9" w:rsidRPr="006571D0" w:rsidRDefault="006061C9" w:rsidP="001D38A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УК.1.3</w:t>
            </w:r>
          </w:p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571D0">
              <w:rPr>
                <w:rFonts w:ascii="Times New Roman" w:hAnsi="Times New Roman"/>
              </w:rPr>
              <w:t>УК.1.5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6061C9" w:rsidRPr="006571D0" w:rsidTr="001D38A2">
        <w:trPr>
          <w:trHeight w:val="291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Владеет навыками использования базовых знаний по основам химии окружающей среды для формирования естественнонаучной картины мира и ориентирования в современном информационном пространстве.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B61F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both"/>
              <w:rPr>
                <w:rFonts w:ascii="Times New Roman" w:eastAsia="HiddenHorzOCR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в области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химии окружающей среды, умения применять их при решении практических задач.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ОПК.8.2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061C9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9E20C0" w:rsidRDefault="009E20C0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E20C0" w:rsidRDefault="009E20C0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E20C0" w:rsidRPr="006571D0" w:rsidRDefault="009E20C0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7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526"/>
        <w:gridCol w:w="893"/>
        <w:gridCol w:w="641"/>
        <w:gridCol w:w="960"/>
        <w:gridCol w:w="1419"/>
        <w:gridCol w:w="1277"/>
        <w:gridCol w:w="996"/>
      </w:tblGrid>
      <w:tr w:rsidR="006061C9" w:rsidRPr="006571D0" w:rsidTr="008477AF">
        <w:trPr>
          <w:trHeight w:val="203"/>
        </w:trPr>
        <w:tc>
          <w:tcPr>
            <w:tcW w:w="3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9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061C9" w:rsidRPr="006571D0" w:rsidTr="008477AF">
        <w:trPr>
          <w:trHeight w:val="533"/>
        </w:trPr>
        <w:tc>
          <w:tcPr>
            <w:tcW w:w="35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1C9" w:rsidRPr="006571D0" w:rsidTr="00823B44">
        <w:trPr>
          <w:trHeight w:val="1218"/>
        </w:trPr>
        <w:tc>
          <w:tcPr>
            <w:tcW w:w="35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Лабор.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1C9" w:rsidRPr="006571D0" w:rsidTr="008477AF">
        <w:trPr>
          <w:trHeight w:val="1"/>
        </w:trPr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Введение. Предмет и задачи курса.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84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6061C9" w:rsidRPr="006571D0" w:rsidTr="008477AF">
        <w:trPr>
          <w:trHeight w:val="1"/>
        </w:trPr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Загрязнение окружающей среды.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84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6061C9" w:rsidRPr="006571D0" w:rsidTr="008477AF">
        <w:trPr>
          <w:trHeight w:val="1"/>
        </w:trPr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Экологическая химия гидросферы.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84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6061C9" w:rsidRPr="006571D0" w:rsidTr="008477AF">
        <w:trPr>
          <w:trHeight w:val="1"/>
        </w:trPr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Экологическая химия атмосферы.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84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6061C9" w:rsidRPr="006571D0" w:rsidTr="008477AF">
        <w:trPr>
          <w:trHeight w:val="1"/>
        </w:trPr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5.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Экологическая химия литосферы.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84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6061C9" w:rsidRPr="006571D0" w:rsidTr="008477AF">
        <w:trPr>
          <w:trHeight w:val="1"/>
        </w:trPr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6.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Глобальные проблемы химии окружающей среды</w:t>
            </w: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84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6061C9" w:rsidRPr="006571D0" w:rsidTr="008477AF">
        <w:trPr>
          <w:trHeight w:val="357"/>
        </w:trPr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84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061C9" w:rsidRPr="006571D0" w:rsidRDefault="006061C9" w:rsidP="008477AF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6061C9" w:rsidRPr="006571D0" w:rsidRDefault="006061C9" w:rsidP="008477AF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- лабораторная и практическая работа;</w:t>
      </w:r>
    </w:p>
    <w:p w:rsidR="006061C9" w:rsidRPr="006571D0" w:rsidRDefault="006061C9" w:rsidP="008477AF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6061C9" w:rsidRPr="006571D0" w:rsidRDefault="006061C9" w:rsidP="008477AF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6061C9" w:rsidRPr="006571D0" w:rsidRDefault="006061C9" w:rsidP="008477AF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</w:p>
    <w:p w:rsidR="006061C9" w:rsidRPr="006571D0" w:rsidRDefault="006061C9" w:rsidP="008477A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61"/>
        <w:gridCol w:w="1435"/>
        <w:gridCol w:w="1923"/>
        <w:gridCol w:w="1375"/>
        <w:gridCol w:w="1239"/>
        <w:gridCol w:w="1102"/>
        <w:gridCol w:w="965"/>
        <w:gridCol w:w="1070"/>
      </w:tblGrid>
      <w:tr w:rsidR="006061C9" w:rsidRPr="006571D0" w:rsidTr="00D433B1">
        <w:trPr>
          <w:trHeight w:val="600"/>
        </w:trPr>
        <w:tc>
          <w:tcPr>
            <w:tcW w:w="4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(</w:t>
            </w:r>
            <w:r w:rsidRPr="006571D0">
              <w:rPr>
                <w:rFonts w:ascii="Times New Roman" w:hAnsi="Times New Roman"/>
                <w:lang w:val="en-US" w:eastAsia="ru-RU"/>
              </w:rPr>
              <w:t>min</w:t>
            </w:r>
            <w:r w:rsidRPr="006571D0">
              <w:rPr>
                <w:rFonts w:ascii="Times New Roman" w:hAnsi="Times New Roman"/>
                <w:lang w:eastAsia="ru-RU"/>
              </w:rPr>
              <w:t>-</w:t>
            </w:r>
            <w:r w:rsidRPr="006571D0">
              <w:rPr>
                <w:rFonts w:ascii="Times New Roman" w:hAnsi="Times New Roman"/>
                <w:lang w:val="en-US" w:eastAsia="ru-RU"/>
              </w:rPr>
              <w:t>max</w:t>
            </w:r>
            <w:r w:rsidRPr="006571D0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203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061C9" w:rsidRPr="006571D0" w:rsidTr="00D433B1">
        <w:trPr>
          <w:trHeight w:val="300"/>
        </w:trPr>
        <w:tc>
          <w:tcPr>
            <w:tcW w:w="4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061C9" w:rsidRPr="006571D0" w:rsidTr="00D433B1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B61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ОР.1-2-1 ОР.2-2-1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Лабораторная работа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061C9" w:rsidRPr="006571D0" w:rsidTr="00D433B1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B61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ОР.1-2-1 ОР.2-2-1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Посещение семинарских и практических занятий, выполнение контрольной работы.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6061C9" w:rsidRPr="006571D0" w:rsidTr="00D433B1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B61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ОР.1-2-1 ОР.2-2-1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Форма для оценки результатов итогового </w:t>
            </w:r>
            <w:r w:rsidRPr="006571D0">
              <w:rPr>
                <w:rFonts w:ascii="Times New Roman" w:hAnsi="Times New Roman"/>
                <w:lang w:eastAsia="ru-RU"/>
              </w:rPr>
              <w:lastRenderedPageBreak/>
              <w:t>тестирования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061C9" w:rsidRPr="006571D0" w:rsidTr="00D433B1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B61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ОР.1-2-1 ОР.2-2-1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Подготовка и ответы на вопросы к зачету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 зачете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lang w:eastAsia="ru-RU"/>
              </w:rPr>
              <w:t>30</w:t>
            </w:r>
          </w:p>
        </w:tc>
      </w:tr>
      <w:tr w:rsidR="006061C9" w:rsidRPr="006571D0" w:rsidTr="00D433B1">
        <w:trPr>
          <w:trHeight w:val="300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:rsidR="006061C9" w:rsidRPr="006571D0" w:rsidRDefault="006061C9" w:rsidP="008477A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8477AF">
      <w:pPr>
        <w:tabs>
          <w:tab w:val="left" w:pos="1440"/>
          <w:tab w:val="left" w:pos="9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обеспечение.</w:t>
      </w:r>
    </w:p>
    <w:p w:rsidR="006061C9" w:rsidRPr="006571D0" w:rsidRDefault="006061C9" w:rsidP="0084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061C9" w:rsidRPr="006571D0" w:rsidRDefault="006061C9" w:rsidP="00716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1. Новик И.Р., Пиманова Н.А.</w:t>
      </w:r>
      <w:r w:rsidRPr="006571D0">
        <w:t xml:space="preserve"> </w:t>
      </w:r>
      <w:r w:rsidRPr="006571D0">
        <w:rPr>
          <w:rFonts w:ascii="Times New Roman" w:hAnsi="Times New Roman"/>
          <w:sz w:val="24"/>
          <w:szCs w:val="24"/>
        </w:rPr>
        <w:t>Лабораторный практикум по аналитической химии: учебно-методическое пособие.</w:t>
      </w:r>
      <w:r w:rsidRPr="006571D0">
        <w:t xml:space="preserve"> </w:t>
      </w:r>
      <w:r w:rsidRPr="006571D0">
        <w:rPr>
          <w:rFonts w:ascii="Times New Roman" w:hAnsi="Times New Roman"/>
          <w:sz w:val="24"/>
          <w:szCs w:val="24"/>
        </w:rPr>
        <w:t>Н. Новгород: Мининский университет, 2020. 68 с.</w:t>
      </w:r>
    </w:p>
    <w:p w:rsidR="006061C9" w:rsidRPr="006571D0" w:rsidRDefault="006061C9" w:rsidP="00716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2. Скальная М., Лакарова Е., Скальный А., Бурцева Т.</w:t>
      </w:r>
      <w:r w:rsidRPr="006571D0">
        <w:rPr>
          <w:rFonts w:ascii="Times New Roman" w:hAnsi="Times New Roman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>Современные методы определения химических элементов: учебное пособие</w:t>
      </w:r>
      <w:r w:rsidRPr="006571D0">
        <w:rPr>
          <w:rFonts w:ascii="Times New Roman" w:hAnsi="Times New Roman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>Оренбург : ИПК ГОУ ОГУ, 2010</w:t>
      </w:r>
    </w:p>
    <w:p w:rsidR="006061C9" w:rsidRPr="006571D0" w:rsidRDefault="006061C9" w:rsidP="008477A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http://biblioclub.ru/index.php?page=</w:t>
      </w:r>
    </w:p>
    <w:p w:rsidR="006061C9" w:rsidRPr="006571D0" w:rsidRDefault="006061C9" w:rsidP="0084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литература.</w:t>
      </w:r>
    </w:p>
    <w:p w:rsidR="006061C9" w:rsidRPr="006571D0" w:rsidRDefault="006061C9" w:rsidP="0084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1. Алексеенко В. А., Суворинов А. В., Власова Е. В.</w:t>
      </w:r>
      <w:r w:rsidRPr="006571D0">
        <w:rPr>
          <w:rFonts w:ascii="Times New Roman" w:hAnsi="Times New Roman"/>
          <w:sz w:val="24"/>
          <w:szCs w:val="24"/>
        </w:rPr>
        <w:tab/>
        <w:t>Металлы в окружающей среде: оценка эколого- геохимических измерений: сборник задач</w:t>
      </w:r>
      <w:r w:rsidRPr="006571D0">
        <w:rPr>
          <w:rFonts w:ascii="Times New Roman" w:hAnsi="Times New Roman"/>
          <w:sz w:val="24"/>
          <w:szCs w:val="24"/>
        </w:rPr>
        <w:tab/>
        <w:t>Москва: Логос, 2011, http://biblioclub.ru/index.php? page=book&amp;id=85028</w:t>
      </w:r>
    </w:p>
    <w:p w:rsidR="006061C9" w:rsidRPr="006571D0" w:rsidRDefault="006061C9" w:rsidP="0084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2. Кукушкина И. И., Евменова Г. Л.</w:t>
      </w:r>
      <w:r w:rsidRPr="006571D0">
        <w:rPr>
          <w:rFonts w:ascii="Times New Roman" w:hAnsi="Times New Roman"/>
          <w:sz w:val="24"/>
          <w:szCs w:val="24"/>
        </w:rPr>
        <w:tab/>
        <w:t>Топливно-энергетическое производство и состояние окружающей среды: учебное пособие</w:t>
      </w:r>
      <w:r w:rsidRPr="006571D0">
        <w:rPr>
          <w:rFonts w:ascii="Times New Roman" w:hAnsi="Times New Roman"/>
          <w:sz w:val="24"/>
          <w:szCs w:val="24"/>
        </w:rPr>
        <w:tab/>
        <w:t>Кемерово: Кемеровский государственный университет, 2009, http://biblioclub.ru/index.php? page=book&amp;id=232756</w:t>
      </w:r>
    </w:p>
    <w:p w:rsidR="006061C9" w:rsidRPr="006571D0" w:rsidRDefault="006061C9" w:rsidP="0084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3. Хаханина Т.И., Никитина Н.Г.</w:t>
      </w:r>
      <w:r w:rsidRPr="006571D0">
        <w:rPr>
          <w:rFonts w:ascii="Times New Roman" w:hAnsi="Times New Roman"/>
          <w:sz w:val="24"/>
          <w:szCs w:val="24"/>
        </w:rPr>
        <w:tab/>
        <w:t>Химия окружающей среды: учеб.для акад.бакалавриата: Рек.УМО высш.образования Москва: Юрайт, 2016.</w:t>
      </w:r>
    </w:p>
    <w:p w:rsidR="006061C9" w:rsidRPr="006571D0" w:rsidRDefault="006061C9" w:rsidP="0084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>4. Хотунцев Ю. Л., Гребинюк Н. А.</w:t>
      </w:r>
      <w:r w:rsidRPr="006571D0">
        <w:rPr>
          <w:rFonts w:ascii="Times New Roman" w:hAnsi="Times New Roman"/>
          <w:sz w:val="24"/>
          <w:szCs w:val="24"/>
        </w:rPr>
        <w:tab/>
        <w:t>Практикум по экологии человека для студентов при подготовке учителей технологии: учебное пособие</w:t>
      </w:r>
      <w:r w:rsidRPr="006571D0">
        <w:rPr>
          <w:rFonts w:ascii="Times New Roman" w:hAnsi="Times New Roman"/>
          <w:sz w:val="24"/>
          <w:szCs w:val="24"/>
        </w:rPr>
        <w:tab/>
        <w:t>Москва: Издательство «Прометей», 2015, http://biblioclub.ru/index.php? page=book&amp;id=437435</w:t>
      </w: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</w:t>
      </w:r>
    </w:p>
    <w:p w:rsidR="006061C9" w:rsidRPr="006571D0" w:rsidRDefault="006061C9" w:rsidP="0084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дисциплине.</w:t>
      </w:r>
    </w:p>
    <w:p w:rsidR="006061C9" w:rsidRPr="006571D0" w:rsidRDefault="006061C9" w:rsidP="0084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Pr="006571D0">
        <w:rPr>
          <w:rFonts w:ascii="Times New Roman" w:hAnsi="Times New Roman"/>
          <w:sz w:val="24"/>
          <w:szCs w:val="24"/>
        </w:rPr>
        <w:t>Пиманова Н.А. Лабораторный практикум по химии окружающей среды (химические методы анализа природных объектов). Часть 1.: учебно-методическое пособие / Н.А. Пиманова. –  Н. Новгород: НГПУ им. К. Минина, 2017. – 55с.</w:t>
      </w:r>
    </w:p>
    <w:p w:rsidR="006061C9" w:rsidRPr="006571D0" w:rsidRDefault="006061C9" w:rsidP="0084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2. Федорова А.И., Никольская А.Н. Практикум по экологии и охране окружающей среды: Учеб. пособие для студентов вузов: Рек. М-вом образования РФ. - Москва: Владос, 2001.</w:t>
      </w:r>
    </w:p>
    <w:p w:rsidR="006061C9" w:rsidRPr="006571D0" w:rsidRDefault="006061C9" w:rsidP="0084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дисциплины.</w:t>
      </w:r>
    </w:p>
    <w:p w:rsidR="006061C9" w:rsidRPr="006571D0" w:rsidRDefault="006061C9" w:rsidP="0084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1. Белопухов, С.Л. Химия окружающей среды:учебное пособие / С.Л. Белопухов, Н.К. Сюняев, М.В. Тютюнькова. - М.: Проспект, 2016. - 240 с.  : табл., схем. - Библиогр. в кн.. - ISBN 978-5-392-17531-4 ; То же [Электронный ресурс].</w:t>
      </w:r>
    </w:p>
    <w:p w:rsidR="006061C9" w:rsidRPr="006571D0" w:rsidRDefault="006061C9" w:rsidP="008477AF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571D0">
        <w:rPr>
          <w:rFonts w:ascii="Times New Roman" w:hAnsi="Times New Roman"/>
          <w:sz w:val="24"/>
          <w:szCs w:val="24"/>
        </w:rPr>
        <w:t>http://www.studentlibrary.ru/book/ISBN9785392175314.html</w:t>
      </w:r>
    </w:p>
    <w:p w:rsidR="006061C9" w:rsidRPr="006571D0" w:rsidRDefault="006061C9" w:rsidP="0084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2. Алексеенко, В.А. Металлы в окружающей среде : оценка эколого-геохимических измерений: сборник задач / В.А. Алексеенко, А.В. Суворинов, Е.В. Власова. - М.: Логос, 2011. - 215 с. : табл., схем. - Библиогр. в кн.. - ISBN 978-5-98704-574-9 ; То же [Электронный ресурс].</w:t>
      </w:r>
    </w:p>
    <w:p w:rsidR="006061C9" w:rsidRPr="006571D0" w:rsidRDefault="006061C9" w:rsidP="0084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http://tmnlib.ru/jirbis/files/upload/jirbis_data/ibc/books/2.pdf</w:t>
      </w:r>
    </w:p>
    <w:p w:rsidR="006061C9" w:rsidRPr="006571D0" w:rsidRDefault="006061C9" w:rsidP="00847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3. Пиманова, Н.А.Химия окружающей среды [Электронный ресурс]: сетевой электр. учебно-метод. комплекс по направлению 44.03.05 "Педагогическое образование профилю подготовки "Биология и химия"/ Н.А. Пиманова; Ниж. гос. педаг. ун-т им. К.Минина: </w:t>
      </w:r>
      <w:r w:rsidRPr="006571D0">
        <w:rPr>
          <w:rFonts w:ascii="Times New Roman" w:hAnsi="Times New Roman"/>
          <w:sz w:val="24"/>
          <w:szCs w:val="24"/>
        </w:rPr>
        <w:lastRenderedPageBreak/>
        <w:t>офиц. сайт. - Режим доступа: https://moodle.mininuniver.ru/course/view.php?id=2981, для доступа к ресурсу необходима авторизация - Загл. с экрана.</w:t>
      </w:r>
    </w:p>
    <w:p w:rsidR="006061C9" w:rsidRPr="006571D0" w:rsidRDefault="006061C9" w:rsidP="0084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средств.</w:t>
      </w:r>
    </w:p>
    <w:p w:rsidR="006061C9" w:rsidRPr="006571D0" w:rsidRDefault="006061C9" w:rsidP="008477AF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6571D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дисциплине.</w:t>
      </w: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061C9" w:rsidRPr="006571D0" w:rsidRDefault="006061C9" w:rsidP="008477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  Реализация дисциплины требует наличия специализированной лаборатории с комплектом оборудования для проведения лабораторных работ.</w:t>
      </w:r>
    </w:p>
    <w:p w:rsidR="006061C9" w:rsidRPr="006571D0" w:rsidRDefault="006061C9" w:rsidP="0084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061C9" w:rsidRPr="00975117" w:rsidRDefault="006061C9" w:rsidP="009E20C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 Office Professional Plus 2013 Russian OLPNL Academic Edition- г/п договор бюджетного учреждения № 214 от 19.04.2013 с ЗАО &amp;quot; 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 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6) Microsoft Office Professional Plus 2013 Russian OLPNL Academic Edition- г/п договор бюджетного учреждения № 214 от 19.04.2013 с ЗАО &amp;quot;СофтЛайн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8) Kaspersky Endpoint Security для бизнеса – договор № 01-S02429L от 19.12.2018 с ООО «Бенефит».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6061C9" w:rsidRPr="00975117" w:rsidRDefault="006061C9" w:rsidP="009E20C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6061C9" w:rsidRPr="00975117" w:rsidRDefault="006061C9" w:rsidP="009E20C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6061C9" w:rsidRPr="00975117" w:rsidRDefault="006061C9" w:rsidP="009E20C0">
      <w:pPr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6061C9" w:rsidRPr="00975117" w:rsidRDefault="006061C9" w:rsidP="009E20C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4. https://urait.ru/ - Электронная библиотека</w:t>
      </w:r>
    </w:p>
    <w:p w:rsidR="006061C9" w:rsidRPr="006571D0" w:rsidRDefault="006061C9" w:rsidP="00823B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6061C9" w:rsidRPr="006571D0" w:rsidRDefault="006061C9" w:rsidP="00823B44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iCs/>
          <w:sz w:val="24"/>
          <w:szCs w:val="24"/>
          <w:lang w:eastAsia="ru-RU"/>
        </w:rPr>
        <w:t>«ХИМИЧЕСКИЙ АНАЛИЗ ПИЩЕВЫХ ПРОДУКТОВ</w:t>
      </w:r>
      <w:r w:rsidRPr="006571D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»</w:t>
      </w:r>
    </w:p>
    <w:p w:rsidR="006061C9" w:rsidRPr="006571D0" w:rsidRDefault="006061C9" w:rsidP="00823B4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B260E7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При обсуждении актуальных и важных задач анализа пищевых продуктов 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 xml:space="preserve">приходится сначала обратить внимание на основную цель 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- </w:t>
      </w:r>
      <w:r w:rsidRPr="006571D0">
        <w:rPr>
          <w:rFonts w:ascii="Times New Roman" w:hAnsi="Times New Roman"/>
          <w:sz w:val="24"/>
          <w:szCs w:val="24"/>
        </w:rPr>
        <w:t>защиту потребителя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6571D0">
        <w:rPr>
          <w:rFonts w:ascii="Times New Roman" w:hAnsi="Times New Roman"/>
          <w:sz w:val="24"/>
          <w:szCs w:val="24"/>
        </w:rPr>
        <w:t>Для достижения ее необходимы не только профессиональные и исчерпывающие знания таких дисциплин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6571D0">
        <w:rPr>
          <w:rFonts w:ascii="Times New Roman" w:hAnsi="Times New Roman"/>
          <w:sz w:val="24"/>
          <w:szCs w:val="24"/>
        </w:rPr>
        <w:t>как «Безопасность жизнедеятельности», «Основы первой помощи и здорового образа жизни», «Аналитическая химия», «Микробиология» и др., но и основные знания существующих законодательных требований и стандартов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6571D0">
        <w:rPr>
          <w:rFonts w:ascii="Times New Roman" w:hAnsi="Times New Roman"/>
          <w:sz w:val="24"/>
          <w:szCs w:val="24"/>
        </w:rPr>
        <w:t>Анализ пищевых продуктов сводится к отработке основных этапов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: </w:t>
      </w:r>
      <w:r w:rsidRPr="006571D0">
        <w:rPr>
          <w:rFonts w:ascii="Times New Roman" w:hAnsi="Times New Roman"/>
          <w:sz w:val="24"/>
          <w:szCs w:val="24"/>
        </w:rPr>
        <w:t xml:space="preserve">1) отбор </w:t>
      </w:r>
      <w:r w:rsidRPr="006571D0">
        <w:rPr>
          <w:rFonts w:ascii="Times New Roman" w:eastAsia="TimesNewRomanPSMT" w:hAnsi="Times New Roman"/>
          <w:sz w:val="24"/>
          <w:szCs w:val="24"/>
        </w:rPr>
        <w:t>(</w:t>
      </w:r>
      <w:r w:rsidRPr="006571D0">
        <w:rPr>
          <w:rFonts w:ascii="Times New Roman" w:hAnsi="Times New Roman"/>
          <w:sz w:val="24"/>
          <w:szCs w:val="24"/>
        </w:rPr>
        <w:t>исходного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) </w:t>
      </w:r>
      <w:r w:rsidRPr="006571D0">
        <w:rPr>
          <w:rFonts w:ascii="Times New Roman" w:hAnsi="Times New Roman"/>
          <w:sz w:val="24"/>
          <w:szCs w:val="24"/>
        </w:rPr>
        <w:t>образца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6571D0">
        <w:rPr>
          <w:rFonts w:ascii="Times New Roman" w:hAnsi="Times New Roman"/>
          <w:sz w:val="24"/>
          <w:szCs w:val="24"/>
        </w:rPr>
        <w:t xml:space="preserve">типичного для </w:t>
      </w:r>
      <w:r w:rsidRPr="006571D0">
        <w:rPr>
          <w:rFonts w:ascii="Times New Roman" w:hAnsi="Times New Roman"/>
          <w:sz w:val="24"/>
          <w:szCs w:val="24"/>
        </w:rPr>
        <w:lastRenderedPageBreak/>
        <w:t>объекта исследования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; </w:t>
      </w:r>
      <w:r w:rsidRPr="006571D0">
        <w:rPr>
          <w:rFonts w:ascii="Times New Roman" w:hAnsi="Times New Roman"/>
          <w:sz w:val="24"/>
          <w:szCs w:val="24"/>
        </w:rPr>
        <w:t xml:space="preserve">2) подготовка образца к анализу </w:t>
      </w:r>
      <w:r w:rsidRPr="006571D0">
        <w:rPr>
          <w:rFonts w:ascii="Times New Roman" w:eastAsia="TimesNewRomanPSMT" w:hAnsi="Times New Roman"/>
          <w:sz w:val="24"/>
          <w:szCs w:val="24"/>
        </w:rPr>
        <w:t>(</w:t>
      </w:r>
      <w:r w:rsidRPr="006571D0">
        <w:rPr>
          <w:rFonts w:ascii="Times New Roman" w:hAnsi="Times New Roman"/>
          <w:sz w:val="24"/>
          <w:szCs w:val="24"/>
        </w:rPr>
        <w:t>с минимальными потерями или даже с концентрированием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6571D0">
        <w:rPr>
          <w:rFonts w:ascii="Times New Roman" w:hAnsi="Times New Roman"/>
          <w:sz w:val="24"/>
          <w:szCs w:val="24"/>
        </w:rPr>
        <w:t>если интересует содержание микропримесей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); 3) процесс качественного и количественного анализа; 4) оформление результатов исследования, выводы о качестве продуктов.  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Для того чтобы избежать мешающих взаимодействий при обработке сложной матрицы пищевого продукта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6571D0">
        <w:rPr>
          <w:rFonts w:ascii="Times New Roman" w:hAnsi="Times New Roman"/>
          <w:sz w:val="24"/>
          <w:szCs w:val="24"/>
        </w:rPr>
        <w:t>специалист должен обладать исчерпывающими знаниями характеристик и свойств всех ее компонентов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6571D0">
        <w:rPr>
          <w:rFonts w:ascii="Times New Roman" w:hAnsi="Times New Roman"/>
          <w:sz w:val="24"/>
          <w:szCs w:val="24"/>
        </w:rPr>
        <w:t>Даже на сегодняшний день все еще необходимо знание классических методов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6571D0">
        <w:rPr>
          <w:rFonts w:ascii="Times New Roman" w:hAnsi="Times New Roman"/>
          <w:sz w:val="24"/>
          <w:szCs w:val="24"/>
        </w:rPr>
        <w:t>Очень важна предварительная информация о предполагаемом количеством содержании интересующих веществ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. 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Каждая задача должна решаться с помощью наиболее подходящего метода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6571D0">
        <w:rPr>
          <w:rFonts w:ascii="Times New Roman" w:hAnsi="Times New Roman"/>
          <w:sz w:val="24"/>
          <w:szCs w:val="24"/>
        </w:rPr>
        <w:t>который должен быть выбран с одной стороны по аналитическим соображениям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6571D0">
        <w:rPr>
          <w:rFonts w:ascii="Times New Roman" w:hAnsi="Times New Roman"/>
          <w:sz w:val="24"/>
          <w:szCs w:val="24"/>
        </w:rPr>
        <w:t xml:space="preserve">а с другой стороны 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- </w:t>
      </w:r>
      <w:r w:rsidRPr="006571D0">
        <w:rPr>
          <w:rFonts w:ascii="Times New Roman" w:hAnsi="Times New Roman"/>
          <w:sz w:val="24"/>
          <w:szCs w:val="24"/>
        </w:rPr>
        <w:t>по соображениям экономичности</w:t>
      </w:r>
      <w:r w:rsidRPr="006571D0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6571D0">
        <w:rPr>
          <w:rFonts w:ascii="Times New Roman" w:hAnsi="Times New Roman"/>
          <w:sz w:val="24"/>
          <w:szCs w:val="24"/>
        </w:rPr>
        <w:t>Постановка изучения курса «Химический анализ пищевых продуктов» направлена на закрепление</w:t>
      </w:r>
      <w:r w:rsidRPr="006571D0">
        <w:rPr>
          <w:rFonts w:ascii="Times New Roman" w:hAnsi="Times New Roman"/>
          <w:b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>теоретических</w:t>
      </w:r>
      <w:r w:rsidRPr="006571D0">
        <w:rPr>
          <w:rFonts w:ascii="Times New Roman" w:hAnsi="Times New Roman"/>
          <w:b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>и практических</w:t>
      </w:r>
      <w:r w:rsidRPr="006571D0">
        <w:rPr>
          <w:rFonts w:ascii="Times New Roman" w:hAnsi="Times New Roman"/>
          <w:b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>знаний, приобретенных в ходе изучения дисциплины</w:t>
      </w:r>
      <w:r w:rsidRPr="006571D0">
        <w:rPr>
          <w:rFonts w:ascii="Times New Roman" w:hAnsi="Times New Roman"/>
          <w:b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>«Аналитическая химия», с учетом специфики работы учителя в общеобразовательной школе.</w:t>
      </w:r>
    </w:p>
    <w:p w:rsidR="006061C9" w:rsidRPr="006571D0" w:rsidRDefault="006061C9" w:rsidP="00823B4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Курс требует систематической активной самостоятельной работы студентов. Контроль за самостоятельной работой должен осуществляться постоянно. 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061C9" w:rsidRPr="006571D0" w:rsidRDefault="006061C9" w:rsidP="009A73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Дисциплина «Химический анализ пищевых продуктов» относится к вариативной части комплексного модуля предметной подготовки «Аналитическая и экологическая химия». Дисциплина «Химический анализ пищевых продуктов» изучается студентами-бакалаврами в 6 семестре на 3 курсе и продолжает обучение применению методов качественного и количественного анализа, начатое на аналитической химии.</w:t>
      </w:r>
    </w:p>
    <w:p w:rsidR="006061C9" w:rsidRPr="006571D0" w:rsidRDefault="006061C9" w:rsidP="009A73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Для освоения дисциплины «Химический анализ пищевых продуктов» обучающиеся используют знания, умения, способы деятельности, сформированные  в ходе изучения дисциплин «Безопасность жизнедеятельности», </w:t>
      </w:r>
      <w:r w:rsidRPr="006571D0">
        <w:rPr>
          <w:rFonts w:ascii="Times New Roman" w:hAnsi="Times New Roman"/>
          <w:sz w:val="24"/>
          <w:szCs w:val="24"/>
          <w:lang w:eastAsia="ru-RU"/>
        </w:rPr>
        <w:t xml:space="preserve">«Концепции современного естествознания», «Основы научно-исследовательской деятельности»,  «Общая  и неорганическая химия», </w:t>
      </w:r>
      <w:r w:rsidRPr="006571D0">
        <w:rPr>
          <w:rFonts w:ascii="Times New Roman" w:hAnsi="Times New Roman"/>
          <w:sz w:val="24"/>
          <w:szCs w:val="24"/>
        </w:rPr>
        <w:t xml:space="preserve">«Основы первой помощи и здорового образа жизни», «Возрастная анатомия и физиология», «Микробиология», </w:t>
      </w:r>
      <w:r w:rsidRPr="006571D0">
        <w:rPr>
          <w:rFonts w:ascii="Times New Roman" w:hAnsi="Times New Roman"/>
          <w:sz w:val="24"/>
          <w:szCs w:val="24"/>
          <w:lang w:eastAsia="ru-RU"/>
        </w:rPr>
        <w:t xml:space="preserve"> умениями, приобретенными в ходе занятий по курсу «Аналитическая химия», «Учебной (ознакомительной) практики по химии», в ходе «Решения задач по неорганической химии».</w:t>
      </w:r>
    </w:p>
    <w:p w:rsidR="006061C9" w:rsidRPr="006571D0" w:rsidRDefault="006061C9" w:rsidP="009A73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Дисциплина «Химический анализ пищевых продуктов» является базовой для изучения дисциплин: «Проектирование и учебный химический эксперимент в школе», «Методика обучения химии»  и др.</w:t>
      </w:r>
    </w:p>
    <w:p w:rsidR="006061C9" w:rsidRPr="006571D0" w:rsidRDefault="006061C9" w:rsidP="0082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061C9" w:rsidRPr="006571D0" w:rsidRDefault="006061C9" w:rsidP="00823B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i/>
          <w:sz w:val="24"/>
          <w:szCs w:val="24"/>
        </w:rPr>
        <w:t>Цель</w:t>
      </w:r>
      <w:r w:rsidRPr="006571D0">
        <w:rPr>
          <w:rFonts w:ascii="Times New Roman" w:hAnsi="Times New Roman"/>
          <w:sz w:val="24"/>
          <w:szCs w:val="24"/>
        </w:rPr>
        <w:t xml:space="preserve"> </w:t>
      </w:r>
      <w:r w:rsidRPr="006571D0">
        <w:rPr>
          <w:rFonts w:ascii="Times New Roman" w:hAnsi="Times New Roman"/>
          <w:i/>
          <w:sz w:val="24"/>
          <w:szCs w:val="24"/>
        </w:rPr>
        <w:t>дисциплины</w:t>
      </w:r>
      <w:r w:rsidRPr="006571D0">
        <w:rPr>
          <w:rFonts w:ascii="Times New Roman" w:hAnsi="Times New Roman"/>
          <w:sz w:val="24"/>
          <w:szCs w:val="24"/>
        </w:rPr>
        <w:t xml:space="preserve"> – формирование</w:t>
      </w:r>
      <w:r w:rsidRPr="006571D0">
        <w:rPr>
          <w:rFonts w:ascii="Times New Roman" w:hAnsi="Times New Roman"/>
          <w:b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>умений использовать</w:t>
      </w:r>
      <w:r w:rsidRPr="006571D0">
        <w:rPr>
          <w:rFonts w:ascii="Times New Roman" w:hAnsi="Times New Roman"/>
          <w:b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>классические и инструментальные методы анализа веществ для исследования объектов окружающей среды вместе со школьниками.</w:t>
      </w:r>
    </w:p>
    <w:p w:rsidR="006061C9" w:rsidRPr="006571D0" w:rsidRDefault="006061C9" w:rsidP="00823B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i/>
          <w:sz w:val="24"/>
          <w:szCs w:val="24"/>
        </w:rPr>
        <w:t>Задачи дисциплины</w:t>
      </w:r>
      <w:r w:rsidRPr="006571D0">
        <w:rPr>
          <w:rFonts w:ascii="Times New Roman" w:hAnsi="Times New Roman"/>
          <w:sz w:val="24"/>
          <w:szCs w:val="24"/>
        </w:rPr>
        <w:t xml:space="preserve">: 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обучение студентов теоретическим основам аналитической химии;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расширение, обобщение и систематизация имеющихся знаний по классификации химических реакций, теории растворов, электролитической диссоциации и т.д.; 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ознакомление с  современными химическими и физико-химическими методами анализа; 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приобретение навыков работы в аналитической лаборатории.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061C9" w:rsidRPr="006571D0" w:rsidRDefault="006061C9" w:rsidP="00823B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59"/>
        <w:gridCol w:w="2127"/>
        <w:gridCol w:w="1419"/>
        <w:gridCol w:w="2123"/>
        <w:gridCol w:w="1132"/>
        <w:gridCol w:w="1810"/>
      </w:tblGrid>
      <w:tr w:rsidR="006061C9" w:rsidRPr="006571D0" w:rsidTr="00E635E7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ИДК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6061C9" w:rsidRPr="006571D0" w:rsidTr="00E635E7">
        <w:trPr>
          <w:trHeight w:val="2922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</w:rPr>
              <w:lastRenderedPageBreak/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по аналитической 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ОР.1-3-1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Демонстрирует знания истории развития химической науки от древности до современности.</w:t>
            </w:r>
          </w:p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</w:rPr>
              <w:t>Понимает  методологию химии и применяет на занятиях по аналитической химии.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6061C9" w:rsidRPr="006571D0" w:rsidRDefault="006061C9" w:rsidP="001D38A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УК.1.3</w:t>
            </w:r>
          </w:p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571D0">
              <w:rPr>
                <w:rFonts w:ascii="Times New Roman" w:hAnsi="Times New Roman"/>
              </w:rPr>
              <w:t>УК.1.5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6061C9" w:rsidRPr="006571D0" w:rsidTr="00E635E7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Владеет навыками использования базовых знаний по основам химии окружающей среды для формирования естественнонаучной картины мира и ориентирования в современном информационном пространстве.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both"/>
              <w:rPr>
                <w:rFonts w:ascii="Times New Roman" w:eastAsia="HiddenHorzOCR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в области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анализа пищевых продуктов, умения применять их при решении практических задач.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ОПК.8.2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061C9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46"/>
        <w:gridCol w:w="706"/>
        <w:gridCol w:w="1003"/>
        <w:gridCol w:w="1474"/>
        <w:gridCol w:w="1205"/>
        <w:gridCol w:w="836"/>
      </w:tblGrid>
      <w:tr w:rsidR="006061C9" w:rsidRPr="006571D0" w:rsidTr="002C22A7">
        <w:trPr>
          <w:trHeight w:val="203"/>
        </w:trPr>
        <w:tc>
          <w:tcPr>
            <w:tcW w:w="4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061C9" w:rsidRPr="006571D0" w:rsidTr="002C22A7">
        <w:trPr>
          <w:trHeight w:val="533"/>
        </w:trPr>
        <w:tc>
          <w:tcPr>
            <w:tcW w:w="43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1C9" w:rsidRPr="006571D0" w:rsidTr="002C22A7">
        <w:trPr>
          <w:trHeight w:val="1"/>
        </w:trPr>
        <w:tc>
          <w:tcPr>
            <w:tcW w:w="4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1C9" w:rsidRPr="006571D0" w:rsidTr="002C22A7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Качественный анализ пищевых продуктов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6061C9" w:rsidRPr="006571D0" w:rsidTr="002C22A7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 xml:space="preserve">Общие правила выполнения качественного химического анализа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пищевых продуктов. </w:t>
            </w: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>Т.б.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061C9" w:rsidRPr="006571D0" w:rsidTr="002C22A7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1.2.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Качественное определение катионов и анионов в пищевых продуктах.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61C9" w:rsidRPr="006571D0" w:rsidTr="002C22A7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>Тема 1.3. Качественное определение органических соединений (белков, липидов, углеводов и др.) в продуктах питания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61C9" w:rsidRPr="006571D0" w:rsidTr="002C22A7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Использование метода кислотно-основного титрования в количественном анализе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061C9" w:rsidRPr="006571D0" w:rsidTr="002C22A7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Метод кислотно-основного титрования.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061C9" w:rsidRPr="006571D0" w:rsidTr="002C22A7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 xml:space="preserve">Тема 2.2.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Определение качества молочных продуктов с помощью метода кислотно-основного титрования.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61C9" w:rsidRPr="006571D0" w:rsidTr="002C22A7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left" w:pos="3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Использование метода окислительно-восстановительного титрования в количественном анализе продуктов питания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6061C9" w:rsidRPr="006571D0" w:rsidTr="002C22A7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 xml:space="preserve">Тема 3.1. Окислительно-восстановительные реакции как основа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метода окислительно-восстановительного титрования.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61C9" w:rsidRPr="006571D0" w:rsidTr="002C22A7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Использование йодометрии в анализе продуктов питания.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61C9" w:rsidRPr="006571D0" w:rsidTr="002C22A7">
        <w:trPr>
          <w:trHeight w:val="357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061C9" w:rsidRPr="006571D0" w:rsidRDefault="006061C9" w:rsidP="00B260E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20"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объяснительно-иллюстративный, </w:t>
      </w:r>
    </w:p>
    <w:p w:rsidR="006061C9" w:rsidRPr="006571D0" w:rsidRDefault="006061C9" w:rsidP="00B260E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20"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частично-поисковый, </w:t>
      </w:r>
    </w:p>
    <w:p w:rsidR="006061C9" w:rsidRPr="006571D0" w:rsidRDefault="006061C9" w:rsidP="00B260E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20"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>проблемный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5"/>
        <w:gridCol w:w="1277"/>
        <w:gridCol w:w="1777"/>
        <w:gridCol w:w="1641"/>
        <w:gridCol w:w="1575"/>
        <w:gridCol w:w="1160"/>
        <w:gridCol w:w="850"/>
        <w:gridCol w:w="815"/>
      </w:tblGrid>
      <w:tr w:rsidR="006061C9" w:rsidRPr="006571D0" w:rsidTr="00D433B1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(</w:t>
            </w:r>
            <w:r w:rsidRPr="006571D0">
              <w:rPr>
                <w:rFonts w:ascii="Times New Roman" w:hAnsi="Times New Roman"/>
                <w:lang w:val="en-US" w:eastAsia="ru-RU"/>
              </w:rPr>
              <w:t>min</w:t>
            </w:r>
            <w:r w:rsidRPr="006571D0">
              <w:rPr>
                <w:rFonts w:ascii="Times New Roman" w:hAnsi="Times New Roman"/>
                <w:lang w:eastAsia="ru-RU"/>
              </w:rPr>
              <w:t>-</w:t>
            </w:r>
            <w:r w:rsidRPr="006571D0">
              <w:rPr>
                <w:rFonts w:ascii="Times New Roman" w:hAnsi="Times New Roman"/>
                <w:lang w:val="en-US" w:eastAsia="ru-RU"/>
              </w:rPr>
              <w:t>max</w:t>
            </w:r>
            <w:r w:rsidRPr="006571D0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061C9" w:rsidRPr="006571D0" w:rsidTr="00D433B1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061C9" w:rsidRPr="006571D0" w:rsidTr="00D433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ОР.1-3-1</w:t>
            </w:r>
          </w:p>
          <w:p w:rsidR="006061C9" w:rsidRPr="006571D0" w:rsidRDefault="006061C9" w:rsidP="00E635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  <w:lang w:eastAsia="ru-RU"/>
              </w:rPr>
              <w:t>ОР.2-3-1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с использованием мультимедийного оборудования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7-10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061C9" w:rsidRPr="006571D0" w:rsidTr="00D433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E6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</w:rPr>
              <w:t>ОР.2-3-1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lastRenderedPageBreak/>
              <w:t>выполнение творческого аналитического задания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lastRenderedPageBreak/>
              <w:t xml:space="preserve">Форма для </w:t>
            </w:r>
            <w:r w:rsidRPr="006571D0">
              <w:rPr>
                <w:rFonts w:ascii="Times New Roman" w:hAnsi="Times New Roman"/>
                <w:lang w:eastAsia="ru-RU"/>
              </w:rPr>
              <w:lastRenderedPageBreak/>
              <w:t xml:space="preserve">оценки результатов лабораторной работы 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lastRenderedPageBreak/>
              <w:t>6-10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6061C9" w:rsidRPr="006571D0" w:rsidTr="00D433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ОР.1-3-1</w:t>
            </w:r>
          </w:p>
          <w:p w:rsidR="006061C9" w:rsidRPr="006571D0" w:rsidRDefault="006061C9" w:rsidP="00E6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ОР.2-3-1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Подготовка и ответы на вопросы к зачету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 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061C9" w:rsidRPr="006571D0" w:rsidTr="00D433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571D0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571D0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571D0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1. Горленко В. А. Органическая химия для бакалавров-биологов: учебное пособие Москва: МПГУ, 2016, http://biblioclub.ru/index.php? page=book&amp;id=469857</w:t>
      </w:r>
    </w:p>
    <w:p w:rsidR="006061C9" w:rsidRPr="006571D0" w:rsidRDefault="006061C9" w:rsidP="00CA0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2. Новик И.Р., Пиманова Н.А.</w:t>
      </w:r>
      <w:r w:rsidRPr="006571D0">
        <w:t xml:space="preserve"> </w:t>
      </w:r>
      <w:r w:rsidRPr="006571D0">
        <w:rPr>
          <w:rFonts w:ascii="Times New Roman" w:hAnsi="Times New Roman"/>
          <w:sz w:val="24"/>
          <w:szCs w:val="24"/>
        </w:rPr>
        <w:t>Лабораторный практикум по аналитической химии: учебно-методическое пособие.</w:t>
      </w:r>
      <w:r w:rsidRPr="006571D0">
        <w:t xml:space="preserve"> </w:t>
      </w:r>
      <w:r w:rsidRPr="006571D0">
        <w:rPr>
          <w:rFonts w:ascii="Times New Roman" w:hAnsi="Times New Roman"/>
          <w:sz w:val="24"/>
          <w:szCs w:val="24"/>
        </w:rPr>
        <w:t>Н. Новгород: Мининский университет, 2020. 68 с.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3. Химический анализ пищевых продуктов /Авт.-сост.: Новик И.Р., Гурьева З.М. - Н.Н.: НГПУ, 2010.- 47 с.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1. Денисов В.В., Таланов В.М., Денисова И.А., Дрововозова Т. И., Общая и неорганическая химия: учебное пособие Ростов-на-Дону: Издательство «Феникс», 2013, http://biblioclub.ru/index.php? page=book&amp;id=271598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 xml:space="preserve">2. </w:t>
      </w:r>
      <w:r w:rsidRPr="006571D0">
        <w:rPr>
          <w:rFonts w:ascii="Times New Roman" w:hAnsi="Times New Roman"/>
          <w:sz w:val="24"/>
          <w:szCs w:val="24"/>
          <w:lang w:eastAsia="ru-RU"/>
        </w:rPr>
        <w:t>Лабораторный практикум по биологической химии</w:t>
      </w: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 для студентов химических и биологических специальностей педвузов /</w:t>
      </w:r>
      <w:r w:rsidRPr="006571D0">
        <w:rPr>
          <w:rFonts w:ascii="Times New Roman" w:hAnsi="Times New Roman"/>
          <w:sz w:val="24"/>
          <w:szCs w:val="24"/>
          <w:lang w:eastAsia="ru-RU"/>
        </w:rPr>
        <w:t xml:space="preserve"> Авторы-составители: И.Р. Новик, Н.А. Орлов, научный редактор С.Ф. Жильцов</w:t>
      </w:r>
      <w:r w:rsidRPr="006571D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6571D0">
        <w:rPr>
          <w:rFonts w:ascii="Times New Roman" w:hAnsi="Times New Roman"/>
          <w:sz w:val="24"/>
          <w:szCs w:val="24"/>
          <w:lang w:eastAsia="ru-RU"/>
        </w:rPr>
        <w:t>– Н. Новгород: НГПУ, 2008. – 59 с.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3. Новик И.Р., Жильцов С.Ф. Программы интегративных факультативных курсов для предпрофильного и профильного обучения школьников 9-11 классов и методические рекомендации по их применению.- Нижний Новгород: НГПУ, 2005</w:t>
      </w:r>
    </w:p>
    <w:p w:rsidR="006061C9" w:rsidRPr="006571D0" w:rsidRDefault="006061C9" w:rsidP="00823B4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4. Цитович И.К. Курс аналитической химии. СПб: Лань, 2009. 495 с.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1. Мельченко Г.Г.,  Юнникова Н.В. Аналитическая химия и физико-химические методы анализа. Количественный химический анализ : учебное пособие</w:t>
      </w: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 xml:space="preserve">Кемерово : Кемеровский технологический институт пищевой промышленности, 2005, </w:t>
      </w:r>
      <w:hyperlink r:id="rId10" w:history="1">
        <w:r w:rsidRPr="006571D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http://biblioclub.ru/index.php?page=book&amp;id=141298</w:t>
        </w:r>
      </w:hyperlink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Cs/>
          <w:sz w:val="24"/>
          <w:szCs w:val="24"/>
        </w:rPr>
        <w:t xml:space="preserve">1. </w:t>
      </w:r>
      <w:r w:rsidRPr="006571D0">
        <w:rPr>
          <w:rFonts w:ascii="Times New Roman" w:hAnsi="Times New Roman"/>
          <w:sz w:val="24"/>
          <w:szCs w:val="24"/>
        </w:rPr>
        <w:t>Дворецкий Д. С. , Дворецкий С. И.Основы проектирования пищевых производств: учебное пособие. Тамбов: Издательство ФГБОУ ВПО «ТГТУ», 2013. 352с.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2. Карпова Г. В. , Студянникова М. А. Общие принципы функционального питания и методов исследования свойств сырья продуктов питания: учебное пособие: в 2-х ч., Ч. 2. Оренбург: Оренбургский государственный университет, 2012. 214 с.; То же [Электронный ресурс].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3. Черемушкина И. В. , Попова Н. Н. , Щетилина И. П. Безопасность продовольственного сырья и продуктов питания: микробиологические аспекты: учебное пособие. Ч. 1  ISBN: 978-5-00032-014-3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lastRenderedPageBreak/>
        <w:t>Воронеж: Воронежский государственный университет инженерных технологий, 2013. 99с.; То же [Электронный ресурс].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061C9" w:rsidRPr="006571D0" w:rsidRDefault="006061C9" w:rsidP="00823B44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6571D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061C9" w:rsidRPr="006571D0" w:rsidRDefault="006061C9" w:rsidP="00823B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 xml:space="preserve">Программное обеспечение: 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 Office Professional Plus 2013 Russian OLPNL Academic Edition- г/п договор бюджетного учреждения № 214 от 19.04.2013 с ЗАО &amp;quot; 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 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6) Microsoft Office Professional Plus 2013 Russian OLPNL Academic Edition- г/п договор бюджетного учреждения № 214 от 19.04.2013 с ЗАО &amp;quot;СофтЛайн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8) Kaspersky Endpoint Security для бизнеса – договор № 01-S02429L от 19.12.2018 с ООО «Бенефит».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6061C9" w:rsidRPr="00975117" w:rsidRDefault="006061C9" w:rsidP="009E20C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6061C9" w:rsidRPr="00975117" w:rsidRDefault="006061C9" w:rsidP="009E20C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6061C9" w:rsidRPr="00975117" w:rsidRDefault="006061C9" w:rsidP="009E20C0">
      <w:pPr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6061C9" w:rsidRPr="00975117" w:rsidRDefault="006061C9" w:rsidP="009E20C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4. https://urait.ru/ - Электронная библиотека</w:t>
      </w:r>
    </w:p>
    <w:p w:rsidR="006061C9" w:rsidRPr="006571D0" w:rsidRDefault="006061C9" w:rsidP="00823B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061C9" w:rsidRPr="006571D0" w:rsidRDefault="006061C9" w:rsidP="00823B44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571D0">
        <w:rPr>
          <w:rFonts w:ascii="Times New Roman" w:hAnsi="Times New Roman"/>
          <w:b/>
          <w:sz w:val="24"/>
          <w:szCs w:val="24"/>
          <w:lang w:eastAsia="ru-RU"/>
        </w:rPr>
        <w:t xml:space="preserve">5.4. ПРОГРАММА ДИСЦИПЛИНЫ </w:t>
      </w:r>
      <w:r w:rsidRPr="006571D0">
        <w:rPr>
          <w:rFonts w:ascii="Times New Roman" w:hAnsi="Times New Roman"/>
          <w:b/>
          <w:bCs/>
          <w:caps/>
          <w:sz w:val="24"/>
          <w:szCs w:val="24"/>
        </w:rPr>
        <w:t>«ХИМИЯ в БЫТУ</w:t>
      </w:r>
      <w:r w:rsidRPr="006571D0">
        <w:rPr>
          <w:rFonts w:ascii="Times New Roman" w:hAnsi="Times New Roman"/>
          <w:b/>
          <w:caps/>
          <w:sz w:val="24"/>
          <w:szCs w:val="24"/>
        </w:rPr>
        <w:t>»</w:t>
      </w:r>
    </w:p>
    <w:p w:rsidR="006061C9" w:rsidRPr="006571D0" w:rsidRDefault="006061C9" w:rsidP="00823B4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823B4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061C9" w:rsidRPr="006571D0" w:rsidRDefault="006061C9" w:rsidP="00823B4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В быту мы практически ежедневно пользуемся продуктами химической промышленности. Сейчас бытовая химия - это самостоятельная отрасль промышленности. Ежегодно в мире производится около 30 млн. тонн товаров бытовой химии. Это моющие, дезинфицирующие средства, средства ухода за мебелью и полом, для борьбы с насекомыми и защиты растений, средства для отбеливания, подкрахмаливания, разнообразные краски, клеи, автокосметика и т.д. Ознакомление с разными веществами и их свойствами – основная задача курса «Химия в быту».</w:t>
      </w:r>
    </w:p>
    <w:p w:rsidR="006061C9" w:rsidRPr="006571D0" w:rsidRDefault="006061C9" w:rsidP="00823B4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lastRenderedPageBreak/>
        <w:t xml:space="preserve">Постановка изучения курса требует систематической творческой самостоятельной работы студентов. Контроль за самостоятельной работой должен осуществляться постоянно. 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061C9" w:rsidRPr="006571D0" w:rsidRDefault="006061C9" w:rsidP="0082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Дисциплина «Химия в быту» относится к вариативной части комплексного модуля предметной подготовки «Аналитическая и экологическая химия». Дисциплина «Химия в быту» изучается студентами-бакалаврами в 8 семестре на 4 курсе.</w:t>
      </w:r>
    </w:p>
    <w:p w:rsidR="006061C9" w:rsidRPr="006571D0" w:rsidRDefault="006061C9" w:rsidP="0082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Для освоения дисциплины «Химия в быту» обучающиеся используют знания, умения, способы деятельности, сформированные  в ходе изучения дисциплин «Безопасность жизнедеятельности», </w:t>
      </w:r>
      <w:r w:rsidRPr="006571D0">
        <w:rPr>
          <w:rFonts w:ascii="Times New Roman" w:hAnsi="Times New Roman"/>
          <w:sz w:val="24"/>
          <w:szCs w:val="24"/>
          <w:lang w:eastAsia="ru-RU"/>
        </w:rPr>
        <w:t>«Концепции современного естествознания», «Методология естественнонаучных исследований», «Общая химия», «Неорганическая химия», умениями, приобретенными в ходе «Учебной практики по химии (общая химия)».</w:t>
      </w:r>
    </w:p>
    <w:p w:rsidR="006061C9" w:rsidRPr="006571D0" w:rsidRDefault="006061C9" w:rsidP="0082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Дисциплина «Химия в быту» является базовой для изучения многих химических дисциплин: «Методика обучения химии», «Основы внеклассной работы по химии в школе», «Работа с одаренными учащимися по химии», «Технология организации научных обществ учащихся»  и др.</w:t>
      </w:r>
    </w:p>
    <w:p w:rsidR="006061C9" w:rsidRPr="006571D0" w:rsidRDefault="006061C9" w:rsidP="0082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61C9" w:rsidRPr="006571D0" w:rsidRDefault="006061C9" w:rsidP="00823B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061C9" w:rsidRPr="006571D0" w:rsidRDefault="006061C9" w:rsidP="00823B44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i/>
          <w:sz w:val="24"/>
          <w:szCs w:val="24"/>
        </w:rPr>
        <w:t>Цель</w:t>
      </w:r>
      <w:r w:rsidRPr="006571D0">
        <w:rPr>
          <w:rFonts w:ascii="Times New Roman" w:hAnsi="Times New Roman"/>
          <w:sz w:val="24"/>
          <w:szCs w:val="24"/>
        </w:rPr>
        <w:t xml:space="preserve"> </w:t>
      </w:r>
      <w:r w:rsidRPr="006571D0">
        <w:rPr>
          <w:rFonts w:ascii="Times New Roman" w:hAnsi="Times New Roman"/>
          <w:i/>
          <w:sz w:val="24"/>
          <w:szCs w:val="24"/>
        </w:rPr>
        <w:t>дисциплины</w:t>
      </w:r>
      <w:r w:rsidRPr="006571D0">
        <w:rPr>
          <w:rFonts w:ascii="Times New Roman" w:hAnsi="Times New Roman"/>
          <w:sz w:val="24"/>
          <w:szCs w:val="24"/>
        </w:rPr>
        <w:t xml:space="preserve"> – грамотная постановка ряда демонстрационных, лабораторных и занимательных опытов по основным темам школьного курса, что будет способствовать более эффективному внедрению эксперимента в урочную и внеурочную деятельность, подчеркиванию связи изучения предмета «Химия» с жизнью, а также развитию умений по методике преподавания химии.</w:t>
      </w:r>
    </w:p>
    <w:p w:rsidR="006061C9" w:rsidRPr="006571D0" w:rsidRDefault="006061C9" w:rsidP="00823B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i/>
          <w:sz w:val="24"/>
          <w:szCs w:val="24"/>
        </w:rPr>
        <w:t>Задачи дисциплины</w:t>
      </w:r>
      <w:r w:rsidRPr="006571D0">
        <w:rPr>
          <w:rFonts w:ascii="Times New Roman" w:hAnsi="Times New Roman"/>
          <w:sz w:val="24"/>
          <w:szCs w:val="24"/>
        </w:rPr>
        <w:t xml:space="preserve">: </w:t>
      </w:r>
    </w:p>
    <w:p w:rsidR="006061C9" w:rsidRPr="006571D0" w:rsidRDefault="006061C9" w:rsidP="00823B44">
      <w:pPr>
        <w:tabs>
          <w:tab w:val="left" w:pos="86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отработка ряда демонстрационных, лабораторных и занимательных опытов, связанных с бытовым применением химических веществ. </w:t>
      </w:r>
    </w:p>
    <w:p w:rsidR="006061C9" w:rsidRPr="006571D0" w:rsidRDefault="006061C9" w:rsidP="00823B44">
      <w:pPr>
        <w:tabs>
          <w:tab w:val="left" w:pos="86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интеграция знаний по химии, физике, биологии для применения в повседневной жизни.</w:t>
      </w:r>
    </w:p>
    <w:p w:rsidR="006061C9" w:rsidRPr="006571D0" w:rsidRDefault="006061C9" w:rsidP="00823B44">
      <w:pPr>
        <w:tabs>
          <w:tab w:val="left" w:pos="86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развитие умений по методике преподавания химии.</w:t>
      </w:r>
    </w:p>
    <w:p w:rsidR="006061C9" w:rsidRPr="006571D0" w:rsidRDefault="006061C9" w:rsidP="00823B44">
      <w:pPr>
        <w:tabs>
          <w:tab w:val="left" w:pos="86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061C9" w:rsidRPr="006571D0" w:rsidRDefault="006061C9" w:rsidP="00823B4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59"/>
        <w:gridCol w:w="2127"/>
        <w:gridCol w:w="1419"/>
        <w:gridCol w:w="2123"/>
        <w:gridCol w:w="1132"/>
        <w:gridCol w:w="1810"/>
      </w:tblGrid>
      <w:tr w:rsidR="006061C9" w:rsidRPr="006571D0" w:rsidTr="00E635E7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ИДК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6061C9" w:rsidRPr="006571D0" w:rsidTr="00151D01">
        <w:trPr>
          <w:trHeight w:val="2122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</w:rPr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по аналитической 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</w:t>
            </w: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«Биология и Химия»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lastRenderedPageBreak/>
              <w:t>ОР.1-4-1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Демонстрирует знания истории развития химической науки от древности до современности.</w:t>
            </w:r>
          </w:p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</w:rPr>
              <w:t>Понимает  методологию химии и применяет на занятиях по аналитической химии..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6061C9" w:rsidRPr="006571D0" w:rsidRDefault="006061C9" w:rsidP="001D38A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УК.1.3</w:t>
            </w:r>
          </w:p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571D0">
              <w:rPr>
                <w:rFonts w:ascii="Times New Roman" w:hAnsi="Times New Roman"/>
              </w:rPr>
              <w:t>УК.1.5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061C9" w:rsidRPr="006571D0" w:rsidTr="001D38A2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Владеет навыками использования базовых знаний по основам химии окружающей среды для формирования естественнонаучной картины мира и ориентирования в современном информационном пространстве.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1D38A2">
            <w:pPr>
              <w:spacing w:after="0" w:line="240" w:lineRule="auto"/>
              <w:jc w:val="both"/>
              <w:rPr>
                <w:rFonts w:ascii="Times New Roman" w:eastAsia="HiddenHorzOCR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в области </w:t>
            </w:r>
            <w:r w:rsidRPr="006571D0">
              <w:rPr>
                <w:rFonts w:ascii="Times New Roman" w:hAnsi="Times New Roman"/>
                <w:sz w:val="24"/>
                <w:szCs w:val="24"/>
              </w:rPr>
              <w:t>анализа пищевых продуктов, умения применять их при решении практических задач.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  <w:p w:rsidR="006061C9" w:rsidRPr="006571D0" w:rsidRDefault="006061C9" w:rsidP="001D38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</w:rPr>
              <w:t>ОПК.8.2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1D38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6061C9" w:rsidRPr="006571D0" w:rsidRDefault="006061C9" w:rsidP="001D38A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47"/>
        <w:gridCol w:w="854"/>
        <w:gridCol w:w="955"/>
        <w:gridCol w:w="1373"/>
        <w:gridCol w:w="1205"/>
        <w:gridCol w:w="836"/>
      </w:tblGrid>
      <w:tr w:rsidR="006061C9" w:rsidRPr="006571D0" w:rsidTr="00D433B1">
        <w:trPr>
          <w:trHeight w:val="203"/>
        </w:trPr>
        <w:tc>
          <w:tcPr>
            <w:tcW w:w="4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061C9" w:rsidRPr="006571D0" w:rsidTr="00D433B1">
        <w:trPr>
          <w:trHeight w:val="533"/>
        </w:trPr>
        <w:tc>
          <w:tcPr>
            <w:tcW w:w="44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1C9" w:rsidRPr="006571D0" w:rsidTr="00D433B1">
        <w:trPr>
          <w:trHeight w:val="1"/>
        </w:trPr>
        <w:tc>
          <w:tcPr>
            <w:tcW w:w="4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1C9" w:rsidRPr="006571D0" w:rsidTr="00D433B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Введение в спецпрактикум. Техника безопасности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6061C9" w:rsidRPr="006571D0" w:rsidTr="00D433B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Краски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6061C9" w:rsidRPr="006571D0" w:rsidTr="00D433B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>Тема 2.1. Краски на основе солей железа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061C9" w:rsidRPr="006571D0" w:rsidTr="00D433B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>Тема 2.2. Пигменты минерального и органического происхождения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061C9" w:rsidRPr="006571D0" w:rsidTr="00D433B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>Тема 2.3 Органические красители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061C9" w:rsidRPr="006571D0" w:rsidTr="00D433B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Каучук и резина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6061C9" w:rsidRPr="006571D0" w:rsidTr="00D433B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left" w:pos="3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Домашняя аптечка. Спирты в быту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6061C9" w:rsidRPr="006571D0" w:rsidTr="00D433B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>Тема 4.1. Одноатомные спирты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061C9" w:rsidRPr="006571D0" w:rsidTr="00D433B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 xml:space="preserve">Тема 4.2. Многоатомные спирты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061C9" w:rsidRPr="006571D0" w:rsidTr="00D433B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1D0">
              <w:rPr>
                <w:rFonts w:ascii="Times New Roman" w:hAnsi="Times New Roman"/>
                <w:bCs/>
                <w:sz w:val="24"/>
                <w:szCs w:val="24"/>
              </w:rPr>
              <w:t xml:space="preserve">Тема 4.3. Лекарства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061C9" w:rsidRPr="006571D0" w:rsidTr="00D433B1">
        <w:trPr>
          <w:trHeight w:val="357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061C9" w:rsidRPr="006571D0" w:rsidRDefault="006061C9" w:rsidP="00823B4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061C9" w:rsidRPr="006571D0" w:rsidRDefault="006061C9" w:rsidP="00B260E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20"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объяснительно-иллюстративный, </w:t>
      </w:r>
    </w:p>
    <w:p w:rsidR="006061C9" w:rsidRPr="006571D0" w:rsidRDefault="006061C9" w:rsidP="00B260E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20"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частично-поисковый, </w:t>
      </w:r>
    </w:p>
    <w:p w:rsidR="006061C9" w:rsidRPr="006571D0" w:rsidRDefault="006061C9" w:rsidP="00B260E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20"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>проблемный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277"/>
        <w:gridCol w:w="1773"/>
        <w:gridCol w:w="1638"/>
        <w:gridCol w:w="1573"/>
        <w:gridCol w:w="1160"/>
        <w:gridCol w:w="852"/>
        <w:gridCol w:w="818"/>
      </w:tblGrid>
      <w:tr w:rsidR="006061C9" w:rsidRPr="006571D0" w:rsidTr="00D433B1">
        <w:trPr>
          <w:trHeight w:val="988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(</w:t>
            </w:r>
            <w:r w:rsidRPr="006571D0">
              <w:rPr>
                <w:rFonts w:ascii="Times New Roman" w:hAnsi="Times New Roman"/>
                <w:lang w:val="en-US" w:eastAsia="ru-RU"/>
              </w:rPr>
              <w:t>min</w:t>
            </w:r>
            <w:r w:rsidRPr="006571D0">
              <w:rPr>
                <w:rFonts w:ascii="Times New Roman" w:hAnsi="Times New Roman"/>
                <w:lang w:eastAsia="ru-RU"/>
              </w:rPr>
              <w:t>-</w:t>
            </w:r>
            <w:r w:rsidRPr="006571D0">
              <w:rPr>
                <w:rFonts w:ascii="Times New Roman" w:hAnsi="Times New Roman"/>
                <w:lang w:val="en-US" w:eastAsia="ru-RU"/>
              </w:rPr>
              <w:t>max</w:t>
            </w:r>
            <w:r w:rsidRPr="006571D0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061C9" w:rsidRPr="006571D0" w:rsidTr="00D433B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061C9" w:rsidRPr="006571D0" w:rsidTr="00D433B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ОР.1-4-1</w:t>
            </w:r>
          </w:p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ОР.3-4-1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с использованием мультимедийного оборудования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7-10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061C9" w:rsidRPr="006571D0" w:rsidTr="00D433B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</w:rPr>
              <w:t>ОР.3-4-1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выполнение лабораторной работы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12-20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6061C9" w:rsidRPr="006571D0" w:rsidTr="00D433B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ОР.1-4-1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6571D0">
              <w:rPr>
                <w:rFonts w:ascii="Times New Roman" w:hAnsi="Times New Roman"/>
              </w:rPr>
              <w:t>ОР.3-4-1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Подготовка и ответы на вопросы к зачету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6061C9" w:rsidRPr="006571D0" w:rsidRDefault="006061C9" w:rsidP="00D43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 </w:t>
            </w:r>
          </w:p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061C9" w:rsidRPr="006571D0" w:rsidTr="00D433B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571D0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571D0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D43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571D0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061C9" w:rsidRPr="006571D0" w:rsidRDefault="006061C9" w:rsidP="00823B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1. Горленко В. А., Кузнецова Л. В., Яныкина Е. А. Органическая химия: учебное пособие Москва: Издательство «Прометей», 2012, http://biblioclub.ru/index.php? page=book&amp;id=271638  </w:t>
      </w:r>
    </w:p>
    <w:p w:rsidR="006061C9" w:rsidRPr="006571D0" w:rsidRDefault="006061C9" w:rsidP="00823B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2. Коровин Н.В. Общая химия: учеб.для студентов вузов,обуч-ся по техн.спец.: Рек.М-вом образования и науки РФ Москва: Академия, 2013</w:t>
      </w:r>
    </w:p>
    <w:p w:rsidR="006061C9" w:rsidRPr="006571D0" w:rsidRDefault="006061C9" w:rsidP="00CA0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3. Новик И.Р., Пиманова Н.А.</w:t>
      </w:r>
      <w:r w:rsidRPr="006571D0">
        <w:t xml:space="preserve"> </w:t>
      </w:r>
      <w:r w:rsidRPr="006571D0">
        <w:rPr>
          <w:rFonts w:ascii="Times New Roman" w:hAnsi="Times New Roman"/>
          <w:sz w:val="24"/>
          <w:szCs w:val="24"/>
        </w:rPr>
        <w:t>Лабораторный практикум по аналитической химии: учебно-методическое пособие.</w:t>
      </w:r>
      <w:r w:rsidRPr="006571D0">
        <w:t xml:space="preserve"> </w:t>
      </w:r>
      <w:r w:rsidRPr="006571D0">
        <w:rPr>
          <w:rFonts w:ascii="Times New Roman" w:hAnsi="Times New Roman"/>
          <w:sz w:val="24"/>
          <w:szCs w:val="24"/>
        </w:rPr>
        <w:t>Н. Новгород: Мининский университет, 2020. 68 с.</w:t>
      </w:r>
    </w:p>
    <w:p w:rsidR="006061C9" w:rsidRPr="006571D0" w:rsidRDefault="006061C9" w:rsidP="00823B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1. Грищенкова Т. Н., Соколова Г. Е. Органическая химия: учебно-методическое пособие.- Кемерово: Кемеровский государственный университет, 2015.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2. Дружкова О.Н., Тишкова И.С. Основы органической химии: Учеб.пособие:Рек.учеб.- метод.комиссией по профилю подготовки "Химия" напр."Естественнонауч.образование" Учеб. Нижний Новгород: НГПУ, 2006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lastRenderedPageBreak/>
        <w:t>3. Кусакина Н. А., Бокова Т. И., Юсупова Г. П., Чемерис М. С. Органическая химия: практикум. Новосибирск: Новосибирский государственный аграрный университет, 2012.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4. Юровская М.А., Куркин А.В. Основы органической химии: учеб.пособие для студентов:допущено УМО по классич.универ.образованию Москва: БИНОМ. Лаборатория знаний, 2012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1. Лабораторный практикум по биологической химии</w:t>
      </w: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 для студентов химических и биологических специальностей педвузов /</w:t>
      </w:r>
      <w:r w:rsidRPr="006571D0">
        <w:rPr>
          <w:rFonts w:ascii="Times New Roman" w:hAnsi="Times New Roman"/>
          <w:sz w:val="24"/>
          <w:szCs w:val="24"/>
          <w:lang w:eastAsia="ru-RU"/>
        </w:rPr>
        <w:t xml:space="preserve"> Авторы-составители: И.Р. Новик, Н.А. Орлов, научный редактор С.Ф. Жильцов</w:t>
      </w:r>
      <w:r w:rsidRPr="006571D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6571D0">
        <w:rPr>
          <w:rFonts w:ascii="Times New Roman" w:hAnsi="Times New Roman"/>
          <w:sz w:val="24"/>
          <w:szCs w:val="24"/>
          <w:lang w:eastAsia="ru-RU"/>
        </w:rPr>
        <w:t>– Н. Новгород: НГПУ, 2008. – 59 с.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2. Химический анализ пищевых продуктов /Авт.-сост.: Новик И.Р., Гурьева З.М. - Н.Н.: НГПУ, 2010.- 47 с.</w:t>
      </w:r>
    </w:p>
    <w:p w:rsidR="006061C9" w:rsidRPr="006571D0" w:rsidRDefault="006061C9" w:rsidP="00823B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3. Эксперимент по органической химии в средней школе: Учебно-методическое пособие для студентов химических и биологических специальностей педвузов / Сост.: И.Р. Новик, В.Г. Соколов. – Н. Новгород: НГПУ, 2010. – 81 с.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571D0">
        <w:rPr>
          <w:rFonts w:ascii="Times New Roman" w:hAnsi="Times New Roman"/>
          <w:sz w:val="24"/>
          <w:szCs w:val="24"/>
        </w:rPr>
        <w:t>Аналитическая химия: физико-химические и физические методы анализа: учебное пособие / И.Н. Мовчан, Т.С. Горбунова, И.И. Евгеньева, Р.Г. Романова;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- 236 с. : ил., табл., схем. - Библиогр. в кн. - ISBN 978-5-7882-1454- 2 ; То же [Электронный ресурс].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6571D0">
        <w:rPr>
          <w:rFonts w:ascii="Times New Roman" w:hAnsi="Times New Roman"/>
          <w:sz w:val="24"/>
          <w:szCs w:val="24"/>
        </w:rPr>
        <w:t>Дезинфекция. Антисептика: научно-практический рецензируемый журнал. 2013. Т. IV, № 3(15)</w:t>
      </w:r>
    </w:p>
    <w:p w:rsidR="006061C9" w:rsidRPr="006571D0" w:rsidRDefault="006061C9" w:rsidP="00823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Издатель: Издательский Дом «ВЕЛТ», Национальный союз «Медико-биологическая защита»; Главный редактор: Иванова Елена Борисовна; Учредитель: Издательский Дом «ВЕЛТ»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>Издательство: Издательский Дом "ВЕЛТ", 2013. 72 с. ISSN: 2078-8908 ; То же [Электронный ресурс].</w:t>
      </w:r>
    </w:p>
    <w:p w:rsidR="006061C9" w:rsidRPr="006571D0" w:rsidRDefault="006061C9" w:rsidP="0082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061C9" w:rsidRPr="006571D0" w:rsidRDefault="006061C9" w:rsidP="00823B44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6571D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</w:t>
      </w:r>
    </w:p>
    <w:p w:rsidR="006061C9" w:rsidRPr="006571D0" w:rsidRDefault="006061C9" w:rsidP="0082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061C9" w:rsidRPr="00975117" w:rsidRDefault="006061C9" w:rsidP="00532C3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 Office Professional Plus 2013 Russian OLPNL Academic Edition- г/п договор бюджетного учреждения № 214 от 19.04.2013 с ЗАО &amp;quot; 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 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lastRenderedPageBreak/>
        <w:t>4) GoogleChrome 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6) Microsoft Office Professional Plus 2013 Russian OLPNL Academic Edition- г/п договор бюджетного учреждения № 214 от 19.04.2013 с ЗАО &amp;quot;СофтЛайн Трейд&amp;quot.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8) Kaspersky Endpoint Security для бизнеса – договор № 01-S02429L от 19.12.2018 с ООО «Бенефит».</w:t>
      </w: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61C9" w:rsidRPr="00975117" w:rsidRDefault="006061C9" w:rsidP="009E20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6061C9" w:rsidRPr="00975117" w:rsidRDefault="006061C9" w:rsidP="009E20C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6061C9" w:rsidRPr="00975117" w:rsidRDefault="006061C9" w:rsidP="009E20C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6061C9" w:rsidRPr="00975117" w:rsidRDefault="006061C9" w:rsidP="009E20C0">
      <w:pPr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6061C9" w:rsidRPr="00975117" w:rsidRDefault="006061C9" w:rsidP="009E20C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4. https://urait.ru/ - Электронная библиотека</w:t>
      </w:r>
    </w:p>
    <w:p w:rsidR="006061C9" w:rsidRPr="006571D0" w:rsidRDefault="006061C9" w:rsidP="005D40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Pr="006571D0">
        <w:rPr>
          <w:rFonts w:ascii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6061C9" w:rsidRPr="006571D0" w:rsidRDefault="006061C9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</w:p>
    <w:p w:rsidR="006061C9" w:rsidRPr="006571D0" w:rsidRDefault="006061C9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>Вид практики:</w:t>
      </w: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учебная </w:t>
      </w:r>
    </w:p>
    <w:p w:rsidR="006061C9" w:rsidRPr="006571D0" w:rsidRDefault="006061C9" w:rsidP="00FB492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>Тип практики:</w:t>
      </w: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учебная (ознакомительная)</w:t>
      </w:r>
      <w:r w:rsidRPr="006571D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571D0">
        <w:rPr>
          <w:rFonts w:ascii="Times New Roman" w:hAnsi="Times New Roman"/>
          <w:i/>
          <w:sz w:val="24"/>
          <w:szCs w:val="24"/>
          <w:lang w:eastAsia="ru-RU"/>
        </w:rPr>
        <w:t>практика по аналитической химии</w:t>
      </w:r>
    </w:p>
    <w:p w:rsidR="006061C9" w:rsidRPr="006571D0" w:rsidRDefault="006061C9" w:rsidP="00FB492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B260E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061C9" w:rsidRPr="006571D0" w:rsidRDefault="006061C9" w:rsidP="00DC3E6B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Учебная практика – </w:t>
      </w:r>
      <w:r w:rsidRPr="006571D0">
        <w:rPr>
          <w:rFonts w:ascii="Times New Roman" w:hAnsi="Times New Roman"/>
          <w:sz w:val="24"/>
          <w:szCs w:val="24"/>
        </w:rPr>
        <w:t>это практика по закреплению знаний, умений и навыков, а также получению компетенций по аналитической химии.</w:t>
      </w:r>
    </w:p>
    <w:p w:rsidR="006061C9" w:rsidRPr="006571D0" w:rsidRDefault="006061C9" w:rsidP="00FB4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практики подготовлена для студентов бакалавров, обучающихся по направлению подготовки 44.03.05 Педагогическое образование, профилю «Биология и Химия» и учитывает требования ФГОС ВО. Предложенная программа составлена в соответствии с новым учебным планом. </w:t>
      </w:r>
      <w:r w:rsidRPr="006571D0">
        <w:rPr>
          <w:rFonts w:ascii="Times New Roman" w:hAnsi="Times New Roman"/>
          <w:sz w:val="24"/>
          <w:szCs w:val="24"/>
        </w:rPr>
        <w:t xml:space="preserve">Программа практики важна, поскольку химический анализ применяют во многих отраслях науки и производства, в медицине, сельском хозяйстве. Обучающиеся используют знания, умения, способы деятельности, сформированные  в ходе изучения дисциплин «Безопасность жизнедеятельности», </w:t>
      </w:r>
      <w:r w:rsidRPr="006571D0">
        <w:rPr>
          <w:rFonts w:ascii="Times New Roman" w:hAnsi="Times New Roman"/>
          <w:sz w:val="24"/>
          <w:szCs w:val="24"/>
          <w:lang w:eastAsia="ru-RU"/>
        </w:rPr>
        <w:t xml:space="preserve">«Общая  и неорганическая химия», «Аналитическая химия», умениями, приобретенными в ходе «Учебной (ознакомительной) практики по химии. </w:t>
      </w:r>
    </w:p>
    <w:p w:rsidR="006061C9" w:rsidRPr="006571D0" w:rsidRDefault="006061C9" w:rsidP="00FB492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Дисциплина «Практикум по аналитической химии» является базовой для изучения дисциплины «Методика обучения химии», ведения научного исследования в рамках ВКР.   </w:t>
      </w:r>
    </w:p>
    <w:p w:rsidR="006061C9" w:rsidRPr="006571D0" w:rsidRDefault="006061C9" w:rsidP="00FB4926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061C9" w:rsidRPr="006571D0" w:rsidRDefault="006061C9" w:rsidP="00B260E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6061C9" w:rsidRPr="006571D0" w:rsidRDefault="006061C9" w:rsidP="00FB492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>Учебная (ознакомительная) практика по аналитической химии входит в состав комплексного модуля «Аналитическая химия», который входит в состав основной профессиональной образовательной программы по направлению подготовки 44.03.05 Педагогическое образование, профиль «Биология и Химия», программа практики осваивается бакалаврами в течение 6 семестра на 3 курсе в рамках универсального бакалавриата, она</w:t>
      </w:r>
      <w:r w:rsidRPr="006571D0">
        <w:rPr>
          <w:rFonts w:ascii="Times New Roman" w:hAnsi="Times New Roman"/>
          <w:sz w:val="24"/>
          <w:szCs w:val="24"/>
        </w:rPr>
        <w:t xml:space="preserve"> продолжает и углубляет программу дисциплины «Аналитическая химия», расширяя ее практический компонент. </w:t>
      </w:r>
    </w:p>
    <w:p w:rsidR="006061C9" w:rsidRPr="006571D0" w:rsidRDefault="006061C9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B260E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 учебной (ознакомительной) практики по аналитической химии</w:t>
      </w:r>
    </w:p>
    <w:p w:rsidR="006061C9" w:rsidRPr="006571D0" w:rsidRDefault="006061C9" w:rsidP="005D40E9">
      <w:pPr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EA782A">
      <w:pPr>
        <w:pStyle w:val="Default"/>
        <w:ind w:firstLine="709"/>
        <w:rPr>
          <w:rFonts w:ascii="Times New Roman" w:hAnsi="Times New Roman" w:cs="Times New Roman"/>
          <w:color w:val="auto"/>
          <w:lang w:eastAsia="ru-RU"/>
        </w:rPr>
      </w:pPr>
      <w:r w:rsidRPr="006571D0">
        <w:rPr>
          <w:rFonts w:ascii="Times New Roman" w:hAnsi="Times New Roman" w:cs="Times New Roman"/>
          <w:i/>
          <w:iCs/>
          <w:color w:val="auto"/>
          <w:lang w:eastAsia="ru-RU"/>
        </w:rPr>
        <w:t>Цель</w:t>
      </w:r>
      <w:r w:rsidRPr="006571D0">
        <w:rPr>
          <w:rFonts w:ascii="Times New Roman" w:hAnsi="Times New Roman" w:cs="Times New Roman"/>
          <w:b/>
          <w:bCs/>
          <w:i/>
          <w:iCs/>
          <w:color w:val="auto"/>
          <w:lang w:eastAsia="ru-RU"/>
        </w:rPr>
        <w:t xml:space="preserve"> </w:t>
      </w:r>
      <w:r w:rsidRPr="006571D0">
        <w:rPr>
          <w:rFonts w:ascii="Times New Roman" w:hAnsi="Times New Roman" w:cs="Times New Roman"/>
          <w:i/>
          <w:iCs/>
          <w:color w:val="auto"/>
          <w:lang w:eastAsia="ru-RU"/>
        </w:rPr>
        <w:t>практики</w:t>
      </w:r>
      <w:r w:rsidRPr="006571D0">
        <w:rPr>
          <w:rFonts w:ascii="Times New Roman" w:hAnsi="Times New Roman" w:cs="Times New Roman"/>
          <w:color w:val="auto"/>
          <w:lang w:eastAsia="ru-RU"/>
        </w:rPr>
        <w:t xml:space="preserve"> – создать условия для:</w:t>
      </w:r>
    </w:p>
    <w:p w:rsidR="006061C9" w:rsidRPr="006571D0" w:rsidRDefault="006061C9" w:rsidP="00A037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 - закрепления</w:t>
      </w:r>
      <w:r w:rsidRPr="006571D0">
        <w:rPr>
          <w:rFonts w:ascii="Times New Roman" w:hAnsi="Times New Roman"/>
          <w:b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</w:rPr>
        <w:t>знаний и умений пользоваться классическими и инструментальными методами анализа веществ с учетом содержательной специфики предмета «Химия» в общеобразовательной школе.</w:t>
      </w:r>
    </w:p>
    <w:p w:rsidR="006061C9" w:rsidRPr="006571D0" w:rsidRDefault="006061C9" w:rsidP="00A037B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571D0">
        <w:rPr>
          <w:rFonts w:ascii="Times New Roman" w:hAnsi="Times New Roman" w:cs="Times New Roman"/>
          <w:color w:val="auto"/>
          <w:lang w:eastAsia="ru-RU"/>
        </w:rPr>
        <w:t>- формирования практических профессиональных умений и навыков, приобретения опыта работы в аналитической лаборатории;</w:t>
      </w:r>
    </w:p>
    <w:p w:rsidR="006061C9" w:rsidRPr="006571D0" w:rsidRDefault="006061C9" w:rsidP="00A037B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571D0">
        <w:rPr>
          <w:rFonts w:ascii="Times New Roman" w:hAnsi="Times New Roman" w:cs="Times New Roman"/>
          <w:color w:val="auto"/>
          <w:lang w:eastAsia="ru-RU"/>
        </w:rPr>
        <w:t>- развития компетенций в сфере будущей профессиональной деятельности.</w:t>
      </w:r>
    </w:p>
    <w:p w:rsidR="006061C9" w:rsidRPr="006571D0" w:rsidRDefault="006061C9" w:rsidP="00EA782A">
      <w:pPr>
        <w:pStyle w:val="Default"/>
        <w:ind w:firstLine="567"/>
        <w:rPr>
          <w:rFonts w:ascii="Times New Roman" w:hAnsi="Times New Roman" w:cs="Times New Roman"/>
          <w:color w:val="auto"/>
          <w:lang w:eastAsia="ru-RU"/>
        </w:rPr>
      </w:pPr>
    </w:p>
    <w:p w:rsidR="006061C9" w:rsidRPr="006571D0" w:rsidRDefault="006061C9" w:rsidP="00EA782A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6061C9" w:rsidRPr="006571D0" w:rsidRDefault="006061C9" w:rsidP="00A037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закрепление теоретических основ аналитической химии;</w:t>
      </w:r>
    </w:p>
    <w:p w:rsidR="006061C9" w:rsidRPr="006571D0" w:rsidRDefault="006061C9" w:rsidP="00A037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расширение, обобщение и систематизация имеющихся знаний по классификации химических реакций, теории растворов, электролитической диссоциации и т.д.; </w:t>
      </w:r>
    </w:p>
    <w:p w:rsidR="006061C9" w:rsidRPr="006571D0" w:rsidRDefault="006061C9" w:rsidP="00A037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ознакомление с  современными химическими и физико-химическими методами анализа; </w:t>
      </w:r>
    </w:p>
    <w:p w:rsidR="006061C9" w:rsidRPr="006571D0" w:rsidRDefault="006061C9" w:rsidP="00A037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приобретение навыков работы в аналитической лаборатории.</w:t>
      </w:r>
    </w:p>
    <w:p w:rsidR="006061C9" w:rsidRPr="006571D0" w:rsidRDefault="006061C9" w:rsidP="00A037B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571D0">
        <w:rPr>
          <w:rFonts w:ascii="Times New Roman" w:hAnsi="Times New Roman" w:cs="Times New Roman"/>
          <w:color w:val="auto"/>
        </w:rPr>
        <w:t>- обеспечить закрепление техники безопасности при работе в химической лаборатории;</w:t>
      </w:r>
    </w:p>
    <w:p w:rsidR="006061C9" w:rsidRPr="006571D0" w:rsidRDefault="006061C9" w:rsidP="00A037B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571D0">
        <w:rPr>
          <w:rFonts w:ascii="Times New Roman" w:hAnsi="Times New Roman" w:cs="Times New Roman"/>
          <w:color w:val="auto"/>
        </w:rPr>
        <w:t>- обеспечить умения работы с основной химической посудой, приборами и оборудованием учебной химической лаборатории;</w:t>
      </w:r>
    </w:p>
    <w:p w:rsidR="006061C9" w:rsidRPr="006571D0" w:rsidRDefault="006061C9" w:rsidP="00A037B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571D0">
        <w:rPr>
          <w:rFonts w:ascii="Times New Roman" w:hAnsi="Times New Roman" w:cs="Times New Roman"/>
          <w:color w:val="auto"/>
        </w:rPr>
        <w:t xml:space="preserve">- выработать потребность к самостоятельному приобретению знаний по химии. </w:t>
      </w:r>
    </w:p>
    <w:p w:rsidR="006061C9" w:rsidRPr="006571D0" w:rsidRDefault="006061C9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061C9" w:rsidRPr="006571D0" w:rsidRDefault="006061C9" w:rsidP="00F550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1"/>
        <w:gridCol w:w="2199"/>
        <w:gridCol w:w="1233"/>
        <w:gridCol w:w="2409"/>
        <w:gridCol w:w="1170"/>
        <w:gridCol w:w="1488"/>
      </w:tblGrid>
      <w:tr w:rsidR="006061C9" w:rsidRPr="006571D0" w:rsidTr="005D40E9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6061C9" w:rsidRPr="006571D0" w:rsidRDefault="006061C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061C9" w:rsidRPr="006571D0" w:rsidTr="005D40E9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5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5E1A6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по аналитической 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5E1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ОР.1-5-1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5E1A6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по аналитической химии, необходимые для осуществления профессиональной деятельности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5E1A6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УК.2.1</w:t>
            </w:r>
          </w:p>
          <w:p w:rsidR="006061C9" w:rsidRPr="006571D0" w:rsidRDefault="006061C9" w:rsidP="005E1A6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УК.2.3</w:t>
            </w:r>
          </w:p>
          <w:p w:rsidR="006061C9" w:rsidRPr="006571D0" w:rsidRDefault="006061C9" w:rsidP="005E1A6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УК.2.4</w:t>
            </w:r>
          </w:p>
          <w:p w:rsidR="006061C9" w:rsidRPr="006571D0" w:rsidRDefault="006061C9" w:rsidP="005E1A6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УК.2.5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66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6061C9" w:rsidRPr="006571D0" w:rsidRDefault="006061C9" w:rsidP="00D66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заданий.</w:t>
            </w:r>
          </w:p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:rsidR="006061C9" w:rsidRPr="006571D0" w:rsidRDefault="006061C9" w:rsidP="00D6612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061C9" w:rsidRPr="006571D0" w:rsidTr="005D40E9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5E1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ОР.3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5E1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  <w:lang w:eastAsia="ru-RU"/>
              </w:rPr>
              <w:t xml:space="preserve">Показывает владение основными средствами </w:t>
            </w:r>
            <w:r w:rsidRPr="006571D0">
              <w:t xml:space="preserve"> </w:t>
            </w:r>
            <w:r w:rsidRPr="006571D0">
              <w:rPr>
                <w:rFonts w:ascii="Times New Roman" w:hAnsi="Times New Roman"/>
                <w:lang w:eastAsia="ru-RU"/>
              </w:rPr>
              <w:t>организации индивидуальной и совместной учебно-проектной деятельности обучающихся в области химического образования.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5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ОР.3-5-1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5E1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Владеет навыками:</w:t>
            </w:r>
          </w:p>
          <w:p w:rsidR="006061C9" w:rsidRPr="006571D0" w:rsidRDefault="006061C9" w:rsidP="005E1A6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- применения основных химических теорий, законов, концепций о строении и реакционной способности неорганических веществ для решения поставленных задач;</w:t>
            </w:r>
          </w:p>
          <w:p w:rsidR="006061C9" w:rsidRPr="006571D0" w:rsidRDefault="006061C9" w:rsidP="005E1A6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  <w:bCs/>
              </w:rPr>
              <w:t>- использования методов постановки и проведения лабораторных опытов, приёмов обработки данных полученных в ходе выполнения лабораторных работ;</w:t>
            </w:r>
          </w:p>
          <w:p w:rsidR="006061C9" w:rsidRPr="006571D0" w:rsidRDefault="006061C9" w:rsidP="005E1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71D0">
              <w:rPr>
                <w:rFonts w:ascii="Times New Roman" w:hAnsi="Times New Roman"/>
              </w:rPr>
              <w:t>- ориентации в профессиональных источниках информации (журналы, сайты, образовательные порталы).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5E1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ПК.1.1</w:t>
            </w:r>
          </w:p>
          <w:p w:rsidR="006061C9" w:rsidRPr="006571D0" w:rsidRDefault="006061C9" w:rsidP="005E1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ПК.1.2</w:t>
            </w:r>
          </w:p>
          <w:p w:rsidR="006061C9" w:rsidRPr="006571D0" w:rsidRDefault="006061C9" w:rsidP="005E1A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571D0"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D66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6061C9" w:rsidRPr="006571D0" w:rsidRDefault="006061C9" w:rsidP="00D66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заданий.</w:t>
            </w:r>
          </w:p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:rsidR="006061C9" w:rsidRPr="006571D0" w:rsidRDefault="006061C9" w:rsidP="00D6612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061C9" w:rsidRPr="006571D0" w:rsidRDefault="006061C9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B260E7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Форма и способы проведения учебной (ознакомительной) практики по аналитической химии</w:t>
      </w:r>
    </w:p>
    <w:p w:rsidR="006061C9" w:rsidRPr="006571D0" w:rsidRDefault="006061C9" w:rsidP="00AA607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lastRenderedPageBreak/>
        <w:t>Форма проведения учебной (ознакомительной) по аналитической химии –непрерывно, путем выделения в календарном учебном графике непрерывного периода учебного времени для проведения всех видов практик, либо 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ВО.</w:t>
      </w:r>
    </w:p>
    <w:p w:rsidR="006061C9" w:rsidRPr="006571D0" w:rsidRDefault="006061C9" w:rsidP="00AA6079">
      <w:pPr>
        <w:pStyle w:val="af6"/>
        <w:ind w:firstLine="708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Способ проведения практики: стационарный, проводится в структурных подразделениях  Мининского университета. </w:t>
      </w:r>
    </w:p>
    <w:p w:rsidR="006061C9" w:rsidRPr="006571D0" w:rsidRDefault="006061C9" w:rsidP="00EF38D9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61C9" w:rsidRPr="006571D0" w:rsidRDefault="006061C9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B260E7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Место и время проведения учебной (ознакомительной) практики по аналитической химии</w:t>
      </w:r>
    </w:p>
    <w:p w:rsidR="006061C9" w:rsidRPr="006571D0" w:rsidRDefault="006061C9" w:rsidP="00AA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ab/>
        <w:t xml:space="preserve">Учебная (ознакомительная) по аналитической химии практика  </w:t>
      </w:r>
      <w:r w:rsidRPr="006571D0">
        <w:rPr>
          <w:rFonts w:ascii="Times New Roman" w:hAnsi="Times New Roman"/>
          <w:bCs/>
          <w:sz w:val="24"/>
          <w:szCs w:val="24"/>
        </w:rPr>
        <w:t>проводится в объеме 2-х и 2/3 недель (144ч. академических часов) на базе научно-образовательной  лаборатории по аналитической химии при кафедре биологии, химии и биолого-химического образования факультета естественных, математических и компьютерных наук НГПУ им. К. Минина с использованием лабораторного оборудования этой  лаборатории под руководством научно-педагогического работника и лаборанта кафедры биологии, химии и биолого-химического образования в 6 семестре на 3 курсе.</w:t>
      </w:r>
    </w:p>
    <w:p w:rsidR="006061C9" w:rsidRPr="006571D0" w:rsidRDefault="006061C9" w:rsidP="00DC3E6B">
      <w:pPr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571D0"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6061C9" w:rsidRPr="006571D0" w:rsidRDefault="006061C9" w:rsidP="00DC3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6571D0">
        <w:rPr>
          <w:rFonts w:ascii="Times New Roman" w:hAnsi="Times New Roman"/>
          <w:sz w:val="24"/>
          <w:szCs w:val="24"/>
          <w:lang w:eastAsia="ar-SA"/>
        </w:rPr>
        <w:tab/>
        <w:t>При направлении обучающегося с ограниченными возможностями здоровья и/или инвалида для прохождения практики, предусмотренной учебным планом, групповой руководитель учитывает условия и виды труда, а также рекомендации медико-социальной экспертизы и индивидуальную программу 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061C9" w:rsidRPr="006571D0" w:rsidRDefault="006061C9" w:rsidP="00F93DA6">
      <w:pPr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7. Структура и содержание учебной (ознакомительной) практики по аналитической химии</w:t>
      </w:r>
    </w:p>
    <w:p w:rsidR="006061C9" w:rsidRPr="006571D0" w:rsidRDefault="006061C9" w:rsidP="00F93D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061C9" w:rsidRPr="006571D0" w:rsidRDefault="006061C9" w:rsidP="00ED0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7.1. Общая трудоемкость учебной  практики</w:t>
      </w:r>
    </w:p>
    <w:p w:rsidR="006061C9" w:rsidRPr="006571D0" w:rsidRDefault="006061C9" w:rsidP="00ED0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6571D0" w:rsidRDefault="006061C9" w:rsidP="00ED0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>Общая трудоемкость учебной (ознакомительной по модулю «Основы биологии и химии») практики составляет 4 з.е./ 2 и 2/3 недели.</w:t>
      </w:r>
    </w:p>
    <w:p w:rsidR="006061C9" w:rsidRPr="006571D0" w:rsidRDefault="006061C9" w:rsidP="00ED0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6571D0" w:rsidRDefault="006061C9" w:rsidP="00ED0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учебной  практики</w:t>
      </w:r>
    </w:p>
    <w:p w:rsidR="006061C9" w:rsidRPr="006571D0" w:rsidRDefault="006061C9" w:rsidP="00ED0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31"/>
        <w:gridCol w:w="2341"/>
        <w:gridCol w:w="681"/>
        <w:gridCol w:w="1505"/>
        <w:gridCol w:w="689"/>
        <w:gridCol w:w="825"/>
        <w:gridCol w:w="2998"/>
      </w:tblGrid>
      <w:tr w:rsidR="006061C9" w:rsidRPr="006571D0" w:rsidTr="000A732A">
        <w:trPr>
          <w:trHeight w:val="942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4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70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6061C9" w:rsidRPr="006571D0" w:rsidTr="000A732A">
        <w:trPr>
          <w:cantSplit/>
          <w:trHeight w:val="1740"/>
        </w:trPr>
        <w:tc>
          <w:tcPr>
            <w:tcW w:w="53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 xml:space="preserve">В организации </w:t>
            </w:r>
          </w:p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(база практик)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Общая трудоемкость в часах</w:t>
            </w:r>
          </w:p>
        </w:tc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61C9" w:rsidRPr="006571D0" w:rsidTr="000A732A">
        <w:trPr>
          <w:trHeight w:val="226"/>
        </w:trPr>
        <w:tc>
          <w:tcPr>
            <w:tcW w:w="957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B260E7">
            <w:pPr>
              <w:numPr>
                <w:ilvl w:val="0"/>
                <w:numId w:val="9"/>
              </w:num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  <w:p w:rsidR="006061C9" w:rsidRPr="006571D0" w:rsidRDefault="006061C9" w:rsidP="0054364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061C9" w:rsidRPr="006571D0" w:rsidTr="000A732A">
        <w:trPr>
          <w:trHeight w:val="23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</w:rPr>
              <w:t>Установочное занятие по практике: цели, задачи, виды работы, отчет по практике.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pStyle w:val="af7"/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</w:t>
            </w: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6061C9" w:rsidRPr="006571D0" w:rsidTr="00D81F9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B260E7">
            <w:pPr>
              <w:numPr>
                <w:ilvl w:val="0"/>
                <w:numId w:val="9"/>
              </w:num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</w:tr>
      <w:tr w:rsidR="006061C9" w:rsidRPr="006571D0" w:rsidTr="000A732A">
        <w:trPr>
          <w:trHeight w:val="23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практикоориентированных заданий (лабораторные работы, контрольная работа, доклады и пр.)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64333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практикоориентированных заданий</w:t>
            </w:r>
          </w:p>
          <w:p w:rsidR="006061C9" w:rsidRPr="006571D0" w:rsidRDefault="006061C9" w:rsidP="009948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61C9" w:rsidRPr="006571D0" w:rsidTr="00D81F9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B260E7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6061C9" w:rsidRPr="006571D0" w:rsidTr="000A732A">
        <w:trPr>
          <w:trHeight w:val="23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lang w:eastAsia="ru-RU"/>
              </w:rPr>
              <w:t>Подготовка отчетов, подведение итогов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6061C9" w:rsidRPr="006571D0" w:rsidRDefault="006061C9" w:rsidP="009948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</w:t>
            </w: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для оценки обучающегося на зачете </w:t>
            </w:r>
          </w:p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Форма для оценки доклада (сообщения) </w:t>
            </w:r>
          </w:p>
          <w:p w:rsidR="006061C9" w:rsidRPr="006571D0" w:rsidRDefault="006061C9" w:rsidP="009948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61C9" w:rsidRPr="006571D0" w:rsidTr="000A732A">
        <w:trPr>
          <w:trHeight w:val="23"/>
        </w:trPr>
        <w:tc>
          <w:tcPr>
            <w:tcW w:w="28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0A732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6 семестру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6061C9" w:rsidRPr="006571D0" w:rsidRDefault="006061C9" w:rsidP="00F93DA6">
      <w:pPr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6571D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практике по аналитической химии</w:t>
      </w:r>
    </w:p>
    <w:p w:rsidR="006061C9" w:rsidRPr="006571D0" w:rsidRDefault="006061C9" w:rsidP="00ED0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ED09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Для организации учебной (ознакомительной) практики по аналитической химии используются следующие методы и методические приемы:</w:t>
      </w:r>
    </w:p>
    <w:p w:rsidR="006061C9" w:rsidRPr="006571D0" w:rsidRDefault="006061C9" w:rsidP="00ED09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6061C9" w:rsidRPr="006571D0" w:rsidRDefault="006061C9" w:rsidP="00ED09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6061C9" w:rsidRPr="006571D0" w:rsidRDefault="006061C9" w:rsidP="00ED09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6061C9" w:rsidRPr="006571D0" w:rsidRDefault="006061C9" w:rsidP="00ED09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Технологии:</w:t>
      </w:r>
    </w:p>
    <w:p w:rsidR="006061C9" w:rsidRPr="006571D0" w:rsidRDefault="006061C9" w:rsidP="00ED094B">
      <w:pPr>
        <w:pStyle w:val="af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- проектные (</w:t>
      </w:r>
      <w:bookmarkStart w:id="1" w:name="410"/>
      <w:bookmarkEnd w:id="1"/>
      <w:r w:rsidRPr="006571D0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6571D0">
        <w:rPr>
          <w:rFonts w:ascii="Times New Roman" w:hAnsi="Times New Roman" w:cs="Times New Roman"/>
          <w:sz w:val="24"/>
          <w:szCs w:val="24"/>
        </w:rPr>
        <w:t>;</w:t>
      </w:r>
    </w:p>
    <w:p w:rsidR="006061C9" w:rsidRPr="006571D0" w:rsidRDefault="006061C9" w:rsidP="00ED094B">
      <w:pPr>
        <w:pStyle w:val="af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- мультимедийные (</w:t>
      </w:r>
      <w:r w:rsidRPr="006571D0">
        <w:rPr>
          <w:rFonts w:ascii="Times New Roman" w:hAnsi="Times New Roman" w:cs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6571D0">
        <w:rPr>
          <w:rFonts w:ascii="Times New Roman" w:hAnsi="Times New Roman" w:cs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6061C9" w:rsidRPr="006571D0" w:rsidRDefault="006061C9" w:rsidP="00ED094B">
      <w:pPr>
        <w:pStyle w:val="af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6061C9" w:rsidRPr="006571D0" w:rsidRDefault="006061C9" w:rsidP="00ED094B">
      <w:pPr>
        <w:pStyle w:val="af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- информационно-коммуникативные (п</w:t>
      </w:r>
      <w:r w:rsidRPr="006571D0">
        <w:rPr>
          <w:rFonts w:ascii="Times New Roman" w:hAnsi="Times New Roman" w:cs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6571D0">
        <w:rPr>
          <w:rFonts w:ascii="Times New Roman" w:hAnsi="Times New Roman" w:cs="Times New Roman"/>
          <w:sz w:val="24"/>
          <w:szCs w:val="24"/>
        </w:rPr>
        <w:t>.</w:t>
      </w:r>
    </w:p>
    <w:p w:rsidR="006061C9" w:rsidRPr="006571D0" w:rsidRDefault="006061C9" w:rsidP="00ED0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ED0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6571D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4998" w:type="pct"/>
        <w:tblLayout w:type="fixed"/>
        <w:tblLook w:val="0000" w:firstRow="0" w:lastRow="0" w:firstColumn="0" w:lastColumn="0" w:noHBand="0" w:noVBand="0"/>
      </w:tblPr>
      <w:tblGrid>
        <w:gridCol w:w="476"/>
        <w:gridCol w:w="1265"/>
        <w:gridCol w:w="2025"/>
        <w:gridCol w:w="1891"/>
        <w:gridCol w:w="1221"/>
        <w:gridCol w:w="1086"/>
        <w:gridCol w:w="818"/>
        <w:gridCol w:w="784"/>
      </w:tblGrid>
      <w:tr w:rsidR="006061C9" w:rsidRPr="006571D0" w:rsidTr="00543649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6571D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6571D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6061C9" w:rsidRPr="006571D0" w:rsidTr="00543649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061C9" w:rsidRPr="006571D0" w:rsidTr="00543649">
        <w:trPr>
          <w:trHeight w:val="300"/>
        </w:trPr>
        <w:tc>
          <w:tcPr>
            <w:tcW w:w="9566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0A73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061C9" w:rsidRPr="006571D0" w:rsidTr="0054364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ОР.1-5-1</w:t>
            </w:r>
          </w:p>
          <w:p w:rsidR="006061C9" w:rsidRPr="006571D0" w:rsidRDefault="006061C9" w:rsidP="009220B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ОР.3-5-1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0838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и выполнение лабораторной работы, контрольной работы, докладов и пр.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9948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практикоориентрированных заданий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45-70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FB49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6061C9" w:rsidRPr="006571D0" w:rsidTr="0054364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ОР.1-5-1</w:t>
            </w:r>
          </w:p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71D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ОР.3-5-1</w:t>
            </w:r>
          </w:p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Выступление на итоговой конференции, представление отчета по практике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:rsidR="006061C9" w:rsidRPr="006571D0" w:rsidRDefault="006061C9" w:rsidP="0054364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061C9" w:rsidRPr="006571D0" w:rsidTr="00543649">
        <w:trPr>
          <w:trHeight w:val="300"/>
        </w:trPr>
        <w:tc>
          <w:tcPr>
            <w:tcW w:w="37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за 6 семестр: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61C9" w:rsidRPr="006571D0" w:rsidRDefault="006061C9" w:rsidP="00543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571D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6061C9" w:rsidRPr="006571D0" w:rsidRDefault="006061C9" w:rsidP="00ED0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ED0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10. Формы отчётности по итогам учебной (ознакомительной) практики по аналитической химии</w:t>
      </w:r>
    </w:p>
    <w:p w:rsidR="006061C9" w:rsidRPr="006571D0" w:rsidRDefault="006061C9" w:rsidP="00ED09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Отчетность обучающихся по научно-исследовательской работе складывается из следующих разделов: </w:t>
      </w:r>
    </w:p>
    <w:p w:rsidR="006061C9" w:rsidRPr="006571D0" w:rsidRDefault="006061C9" w:rsidP="00ED094B">
      <w:pPr>
        <w:pStyle w:val="af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- оформление дневника практики по ее результатам: последовательное описание каждого этапа практики дополняется сведениями, полученными при чтении специальной литературы. Дневник включает в себя:</w:t>
      </w:r>
    </w:p>
    <w:p w:rsidR="006061C9" w:rsidRPr="006571D0" w:rsidRDefault="006061C9" w:rsidP="00B260E7">
      <w:pPr>
        <w:pStyle w:val="af6"/>
        <w:numPr>
          <w:ilvl w:val="0"/>
          <w:numId w:val="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план работы обучающегося;</w:t>
      </w:r>
    </w:p>
    <w:p w:rsidR="006061C9" w:rsidRPr="006571D0" w:rsidRDefault="006061C9" w:rsidP="00B260E7">
      <w:pPr>
        <w:pStyle w:val="af6"/>
        <w:numPr>
          <w:ilvl w:val="0"/>
          <w:numId w:val="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индивидуальное задание в соответствии с профилем подготовки;</w:t>
      </w:r>
    </w:p>
    <w:p w:rsidR="006061C9" w:rsidRPr="006571D0" w:rsidRDefault="006061C9" w:rsidP="00B260E7">
      <w:pPr>
        <w:pStyle w:val="af6"/>
        <w:numPr>
          <w:ilvl w:val="0"/>
          <w:numId w:val="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групповое задание;</w:t>
      </w:r>
    </w:p>
    <w:p w:rsidR="006061C9" w:rsidRPr="006571D0" w:rsidRDefault="006061C9" w:rsidP="00B260E7">
      <w:pPr>
        <w:pStyle w:val="af6"/>
        <w:numPr>
          <w:ilvl w:val="0"/>
          <w:numId w:val="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ход выполнения практики;</w:t>
      </w:r>
    </w:p>
    <w:p w:rsidR="006061C9" w:rsidRPr="006571D0" w:rsidRDefault="006061C9" w:rsidP="00B260E7">
      <w:pPr>
        <w:pStyle w:val="af6"/>
        <w:numPr>
          <w:ilvl w:val="0"/>
          <w:numId w:val="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отзывы руководителей практики от кафедры;</w:t>
      </w:r>
    </w:p>
    <w:p w:rsidR="006061C9" w:rsidRPr="006571D0" w:rsidRDefault="006061C9" w:rsidP="00B260E7">
      <w:pPr>
        <w:pStyle w:val="a4"/>
        <w:numPr>
          <w:ilvl w:val="0"/>
          <w:numId w:val="7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письменный отчет.</w:t>
      </w:r>
    </w:p>
    <w:p w:rsidR="006061C9" w:rsidRPr="006571D0" w:rsidRDefault="006061C9" w:rsidP="00ED094B">
      <w:pPr>
        <w:pStyle w:val="af6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Каждый обучающийся пишет отчёт по практике по примерному плану, который должен включать следующие разделы:</w:t>
      </w:r>
    </w:p>
    <w:p w:rsidR="006061C9" w:rsidRPr="006571D0" w:rsidRDefault="006061C9" w:rsidP="00B260E7">
      <w:pPr>
        <w:pStyle w:val="af6"/>
        <w:numPr>
          <w:ilvl w:val="0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отчеты по лабораторным работам;</w:t>
      </w:r>
    </w:p>
    <w:p w:rsidR="006061C9" w:rsidRPr="006571D0" w:rsidRDefault="006061C9" w:rsidP="00B260E7">
      <w:pPr>
        <w:pStyle w:val="af6"/>
        <w:numPr>
          <w:ilvl w:val="0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выполненную контрольную работу;</w:t>
      </w:r>
    </w:p>
    <w:p w:rsidR="006061C9" w:rsidRPr="006571D0" w:rsidRDefault="006061C9" w:rsidP="00B260E7">
      <w:pPr>
        <w:pStyle w:val="af6"/>
        <w:numPr>
          <w:ilvl w:val="0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индивидуальные доклады;</w:t>
      </w:r>
    </w:p>
    <w:p w:rsidR="006061C9" w:rsidRPr="006571D0" w:rsidRDefault="006061C9" w:rsidP="00B260E7">
      <w:pPr>
        <w:pStyle w:val="af6"/>
        <w:numPr>
          <w:ilvl w:val="0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используемые материалы и методики исследования;</w:t>
      </w:r>
    </w:p>
    <w:p w:rsidR="006061C9" w:rsidRPr="006571D0" w:rsidRDefault="006061C9" w:rsidP="00B260E7">
      <w:pPr>
        <w:pStyle w:val="af6"/>
        <w:numPr>
          <w:ilvl w:val="0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1D0">
        <w:rPr>
          <w:rFonts w:ascii="Times New Roman" w:hAnsi="Times New Roman" w:cs="Times New Roman"/>
          <w:sz w:val="24"/>
          <w:szCs w:val="24"/>
        </w:rPr>
        <w:t>предварительные результаты исследования.</w:t>
      </w:r>
    </w:p>
    <w:p w:rsidR="006061C9" w:rsidRPr="006571D0" w:rsidRDefault="006061C9" w:rsidP="00B260E7">
      <w:pPr>
        <w:pStyle w:val="a4"/>
        <w:numPr>
          <w:ilvl w:val="0"/>
          <w:numId w:val="8"/>
        </w:numPr>
        <w:tabs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разработка и защита группового научно-исследовательского проекта с использованием средств мультимедиа.</w:t>
      </w:r>
    </w:p>
    <w:p w:rsidR="006061C9" w:rsidRPr="006571D0" w:rsidRDefault="006061C9" w:rsidP="00C748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Результатом (</w:t>
      </w:r>
      <w:r w:rsidRPr="006571D0">
        <w:rPr>
          <w:rFonts w:ascii="Times New Roman" w:hAnsi="Times New Roman"/>
          <w:bCs/>
          <w:sz w:val="24"/>
          <w:szCs w:val="24"/>
          <w:lang w:eastAsia="ru-RU"/>
        </w:rPr>
        <w:t>учебной) практики</w:t>
      </w:r>
      <w:r w:rsidRPr="006571D0">
        <w:rPr>
          <w:rFonts w:ascii="Times New Roman" w:hAnsi="Times New Roman"/>
          <w:sz w:val="24"/>
          <w:szCs w:val="24"/>
          <w:lang w:eastAsia="ru-RU"/>
        </w:rPr>
        <w:t xml:space="preserve"> по аналитической химии является отчетная конференция, на которой </w:t>
      </w:r>
      <w:r w:rsidRPr="006571D0">
        <w:rPr>
          <w:rFonts w:ascii="Times New Roman" w:hAnsi="Times New Roman"/>
          <w:sz w:val="24"/>
          <w:szCs w:val="24"/>
        </w:rPr>
        <w:t>обучающиеся представляют свой отчет по практике в виде устного доклада о результатах прохождения практики.</w:t>
      </w:r>
    </w:p>
    <w:p w:rsidR="006061C9" w:rsidRPr="006571D0" w:rsidRDefault="006061C9" w:rsidP="00C7482B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ar-SA"/>
        </w:rPr>
      </w:pPr>
    </w:p>
    <w:p w:rsidR="006061C9" w:rsidRPr="006571D0" w:rsidRDefault="006061C9" w:rsidP="00C7482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6061C9" w:rsidRPr="006571D0" w:rsidRDefault="006061C9" w:rsidP="00B260E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11. Формы текущего контроля успеваемости и промежуточной аттестации обучающихся по итогам учебной (ознакомительной) практики по аналитической химии</w:t>
      </w:r>
    </w:p>
    <w:p w:rsidR="006061C9" w:rsidRPr="006571D0" w:rsidRDefault="006061C9" w:rsidP="00F93D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061C9" w:rsidRPr="006571D0" w:rsidRDefault="006061C9" w:rsidP="00ED09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571D0">
        <w:rPr>
          <w:rFonts w:ascii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061C9" w:rsidRPr="006571D0" w:rsidRDefault="006061C9" w:rsidP="00ED09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061C9" w:rsidRPr="006571D0" w:rsidRDefault="006061C9" w:rsidP="00ED09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6571D0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061C9" w:rsidRPr="006571D0" w:rsidRDefault="006061C9" w:rsidP="00ED094B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выполнение индивидуальных заданий обучающимися. </w:t>
      </w:r>
    </w:p>
    <w:p w:rsidR="006061C9" w:rsidRPr="006571D0" w:rsidRDefault="006061C9" w:rsidP="00ED09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061C9" w:rsidRPr="006571D0" w:rsidRDefault="006061C9" w:rsidP="00ED09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6571D0">
        <w:rPr>
          <w:rFonts w:ascii="Times New Roman" w:hAnsi="Times New Roman"/>
          <w:sz w:val="24"/>
          <w:szCs w:val="24"/>
        </w:rPr>
        <w:t xml:space="preserve"> по окончании практики проводится руководителем практики в форме защиты обучающимся отчета по практике на итоговой конференции в виде устного доклада о результатах прохождения практики.</w:t>
      </w:r>
    </w:p>
    <w:p w:rsidR="006061C9" w:rsidRPr="006571D0" w:rsidRDefault="006061C9" w:rsidP="00ED094B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ar-SA"/>
        </w:rPr>
      </w:pPr>
    </w:p>
    <w:p w:rsidR="006061C9" w:rsidRPr="006571D0" w:rsidRDefault="006061C9" w:rsidP="00ED09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571D0">
        <w:rPr>
          <w:rFonts w:ascii="Times New Roman" w:hAnsi="Times New Roman"/>
          <w:b/>
          <w:sz w:val="24"/>
          <w:szCs w:val="24"/>
          <w:lang w:eastAsia="ar-SA"/>
        </w:rPr>
        <w:t xml:space="preserve">Промежуточная аттестация </w:t>
      </w:r>
      <w:r w:rsidRPr="006571D0">
        <w:rPr>
          <w:rFonts w:ascii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:rsidR="006061C9" w:rsidRPr="006571D0" w:rsidRDefault="006061C9" w:rsidP="00ED09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lang w:eastAsia="ar-SA"/>
        </w:rPr>
      </w:pPr>
      <w:r w:rsidRPr="006571D0">
        <w:rPr>
          <w:rFonts w:ascii="Times New Roman" w:hAnsi="Times New Roman"/>
          <w:sz w:val="24"/>
          <w:szCs w:val="24"/>
          <w:lang w:eastAsia="ar-SA"/>
        </w:rPr>
        <w:t>Форма промежуточной аттестации – зачет с оценкой/дифференцированный зачет</w:t>
      </w:r>
      <w:r w:rsidRPr="006571D0">
        <w:rPr>
          <w:rFonts w:ascii="Times New Roman" w:hAnsi="Times New Roman"/>
          <w:lang w:eastAsia="ar-SA"/>
        </w:rPr>
        <w:t>.</w:t>
      </w:r>
    </w:p>
    <w:p w:rsidR="006061C9" w:rsidRPr="006571D0" w:rsidRDefault="006061C9" w:rsidP="00ED09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lang w:eastAsia="ar-SA"/>
        </w:rPr>
      </w:pPr>
    </w:p>
    <w:p w:rsidR="006061C9" w:rsidRPr="006571D0" w:rsidRDefault="006061C9" w:rsidP="00F93D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проведения учебной (ознакомительной) практики по аналитической химии</w:t>
      </w:r>
    </w:p>
    <w:p w:rsidR="006061C9" w:rsidRPr="006571D0" w:rsidRDefault="006061C9" w:rsidP="00F93D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6571D0" w:rsidRDefault="006061C9" w:rsidP="00ED0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061C9" w:rsidRPr="006571D0" w:rsidRDefault="006061C9" w:rsidP="00464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1. Апарнев А. И., Александрова Т. П., Казакова А. А., Карунина О. В. Аналитическая химия: учебное пособие Новосибирск: НГТУ, 2015.</w:t>
      </w:r>
    </w:p>
    <w:p w:rsidR="006061C9" w:rsidRPr="006571D0" w:rsidRDefault="006061C9" w:rsidP="00464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571D0">
        <w:rPr>
          <w:rFonts w:ascii="Times New Roman" w:hAnsi="Times New Roman"/>
          <w:sz w:val="24"/>
          <w:szCs w:val="24"/>
          <w:lang w:val="en-US"/>
        </w:rPr>
        <w:t>http://biblioclub.ru/index.php? page=book&amp;id=438291</w:t>
      </w:r>
    </w:p>
    <w:p w:rsidR="006061C9" w:rsidRPr="006571D0" w:rsidRDefault="006061C9" w:rsidP="00464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2.Булгакова О.Н., Баннова Е.А., Иванова Н.В. Методы химического анализа: учебное пособие Кемерово: Кемеровский государственный университет, 2015. http://biblioclub.ru/index.php?page=book&amp;id=437455</w:t>
      </w:r>
    </w:p>
    <w:p w:rsidR="006061C9" w:rsidRPr="006571D0" w:rsidRDefault="006061C9" w:rsidP="00464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3. Новик И.Р., Пиманова Н.А.</w:t>
      </w:r>
      <w:r w:rsidRPr="006571D0">
        <w:t xml:space="preserve"> </w:t>
      </w:r>
      <w:r w:rsidRPr="006571D0">
        <w:rPr>
          <w:rFonts w:ascii="Times New Roman" w:hAnsi="Times New Roman"/>
          <w:sz w:val="24"/>
          <w:szCs w:val="24"/>
        </w:rPr>
        <w:t>Лабораторный практикум по аналитической химии: учебно-методическое пособие.</w:t>
      </w:r>
      <w:r w:rsidRPr="006571D0">
        <w:t xml:space="preserve"> </w:t>
      </w:r>
      <w:r w:rsidRPr="006571D0">
        <w:rPr>
          <w:rFonts w:ascii="Times New Roman" w:hAnsi="Times New Roman"/>
          <w:sz w:val="24"/>
          <w:szCs w:val="24"/>
        </w:rPr>
        <w:t>Н. Новгород: Мининский университет, 2020. 68 с.</w:t>
      </w:r>
    </w:p>
    <w:p w:rsidR="006061C9" w:rsidRPr="006571D0" w:rsidRDefault="006061C9" w:rsidP="00866A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4. </w:t>
      </w:r>
      <w:r w:rsidRPr="006571D0">
        <w:rPr>
          <w:rFonts w:ascii="Times New Roman" w:hAnsi="Times New Roman"/>
          <w:sz w:val="24"/>
          <w:szCs w:val="24"/>
        </w:rPr>
        <w:t>Пиманова Н.А. Лабораторный практикум по химии окружающей среды (химические методы анализа природных объектов). Часть 1.: учебно-методическое пособие / Н.А. Пиманова. –  Н. Новгород: НГПУ им. К. Минина, 2017. – 55с.</w:t>
      </w:r>
    </w:p>
    <w:p w:rsidR="006061C9" w:rsidRPr="006571D0" w:rsidRDefault="006061C9" w:rsidP="00464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1C9" w:rsidRPr="006571D0" w:rsidRDefault="006061C9" w:rsidP="00464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6061C9" w:rsidRPr="006571D0" w:rsidRDefault="006061C9" w:rsidP="0046474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 xml:space="preserve">1. </w:t>
      </w:r>
      <w:r w:rsidRPr="006571D0">
        <w:rPr>
          <w:rFonts w:ascii="Times New Roman" w:hAnsi="Times New Roman"/>
          <w:sz w:val="24"/>
          <w:szCs w:val="24"/>
          <w:lang w:eastAsia="ru-RU"/>
        </w:rPr>
        <w:t>Апарнев А. И., Лупенко Г. К., Александрова Т. П., Казакова А.</w:t>
      </w:r>
      <w:r w:rsidRPr="006571D0">
        <w:rPr>
          <w:rFonts w:ascii="Times New Roman" w:hAnsi="Times New Roman"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  <w:lang w:eastAsia="ru-RU"/>
        </w:rPr>
        <w:t>Аналитическая химия: учебное пособие</w:t>
      </w:r>
      <w:r w:rsidRPr="006571D0">
        <w:rPr>
          <w:rFonts w:ascii="Times New Roman" w:hAnsi="Times New Roman"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  <w:lang w:eastAsia="ru-RU"/>
        </w:rPr>
        <w:t>Новосибирск: НГТУ, 2011.</w:t>
      </w:r>
    </w:p>
    <w:p w:rsidR="006061C9" w:rsidRPr="006571D0" w:rsidRDefault="006061C9" w:rsidP="0046474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571D0">
        <w:rPr>
          <w:rFonts w:ascii="Times New Roman" w:hAnsi="Times New Roman"/>
          <w:sz w:val="24"/>
          <w:szCs w:val="24"/>
          <w:lang w:val="en-US" w:eastAsia="ru-RU"/>
        </w:rPr>
        <w:t>http://biblioclub.ru/index.php? page=book&amp;id=228946</w:t>
      </w:r>
    </w:p>
    <w:p w:rsidR="006061C9" w:rsidRPr="006571D0" w:rsidRDefault="006061C9" w:rsidP="0046474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>2. Глинка, Н.Л. Задачи и упражнения по общей химии: Учебное пособие для вузов. / Н.Л. Глинка. – М.: КноРус, 2014. – 240с.</w:t>
      </w:r>
    </w:p>
    <w:p w:rsidR="006061C9" w:rsidRPr="006571D0" w:rsidRDefault="006061C9" w:rsidP="0046474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iCs/>
          <w:sz w:val="24"/>
          <w:szCs w:val="24"/>
          <w:shd w:val="clear" w:color="auto" w:fill="FFFFFF"/>
        </w:rPr>
        <w:t>3.Лебедев, С. А. </w:t>
      </w:r>
      <w:r w:rsidRPr="006571D0">
        <w:rPr>
          <w:rFonts w:ascii="Times New Roman" w:hAnsi="Times New Roman"/>
          <w:sz w:val="24"/>
          <w:szCs w:val="24"/>
          <w:shd w:val="clear" w:color="auto" w:fill="FFFFFF"/>
        </w:rPr>
        <w:t>Методология научного познания : учебное пособие для бакалавриата и магистратуры / С. А. Лебедев. — Москва : Издательство Юрайт, 2019. — 153 с. — (Бакалавр и магистр. Академический курс). — ISBN 978-5-534-00588-2. — Текст: электронный // ЭБС Юрайт [сайт]. — URL: </w:t>
      </w:r>
      <w:hyperlink r:id="rId11" w:tgtFrame="_blank" w:history="1">
        <w:r w:rsidRPr="006571D0">
          <w:rPr>
            <w:rStyle w:val="af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https://biblio-online.ru/bcode/434162</w:t>
        </w:r>
      </w:hyperlink>
      <w:r w:rsidRPr="006571D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061C9" w:rsidRPr="006571D0" w:rsidRDefault="006061C9" w:rsidP="00464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4. Мовчан И. Н., Горбунова Т. С., Евгеньева И. И., Романова Р. Г. Аналитическая химия: физико-химические и физические методы анализа: учебное пособие Казань: Издательство КНИТУ, 2013.</w:t>
      </w:r>
    </w:p>
    <w:p w:rsidR="006061C9" w:rsidRPr="006571D0" w:rsidRDefault="006061C9" w:rsidP="0046474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571D0">
        <w:rPr>
          <w:rFonts w:ascii="Times New Roman" w:hAnsi="Times New Roman"/>
          <w:sz w:val="24"/>
          <w:szCs w:val="24"/>
          <w:lang w:val="en-US"/>
        </w:rPr>
        <w:t xml:space="preserve">http://biblioclub.ru/index.php? page=book&amp;id=259010 </w:t>
      </w:r>
    </w:p>
    <w:p w:rsidR="006061C9" w:rsidRPr="006571D0" w:rsidRDefault="006061C9" w:rsidP="00B260E7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Попова Л.Ф. Инструментальные методы анализа: Практикум по аналитической химии: учебное пособие Архангельск: САФУ, 2014.  </w:t>
      </w:r>
      <w:hyperlink r:id="rId12" w:history="1">
        <w:r w:rsidRPr="006571D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http://biblioclub.ru/index.php?page=book&amp;id=436184</w:t>
        </w:r>
      </w:hyperlink>
    </w:p>
    <w:p w:rsidR="006061C9" w:rsidRPr="006571D0" w:rsidRDefault="006061C9" w:rsidP="00866A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6. Хаханина Т.И., Никитина Н.Г.</w:t>
      </w:r>
      <w:r w:rsidRPr="006571D0">
        <w:rPr>
          <w:rFonts w:ascii="Times New Roman" w:hAnsi="Times New Roman"/>
          <w:sz w:val="24"/>
          <w:szCs w:val="24"/>
        </w:rPr>
        <w:tab/>
        <w:t>Химия окружающей среды: учеб.для акад.бакалавриата: Рек.УМО высш.образования Москва: Юрайт, 2016.</w:t>
      </w:r>
    </w:p>
    <w:p w:rsidR="006061C9" w:rsidRPr="006571D0" w:rsidRDefault="006061C9" w:rsidP="00866A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>7. Хотунцев Ю. Л., Гребинюк Н. А.</w:t>
      </w:r>
      <w:r w:rsidRPr="006571D0">
        <w:rPr>
          <w:rFonts w:ascii="Times New Roman" w:hAnsi="Times New Roman"/>
          <w:sz w:val="24"/>
          <w:szCs w:val="24"/>
        </w:rPr>
        <w:tab/>
        <w:t>Практикум по экологии человека для студентов при подготовке учителей технологии: учебное пособие</w:t>
      </w:r>
      <w:r w:rsidRPr="006571D0">
        <w:rPr>
          <w:rFonts w:ascii="Times New Roman" w:hAnsi="Times New Roman"/>
          <w:sz w:val="24"/>
          <w:szCs w:val="24"/>
        </w:rPr>
        <w:tab/>
        <w:t>Москва: Издательство «Прометей», 2015, http://biblioclub.ru/index.php? page=book&amp;id=437435</w:t>
      </w: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</w:t>
      </w:r>
    </w:p>
    <w:p w:rsidR="006061C9" w:rsidRPr="006571D0" w:rsidRDefault="006061C9" w:rsidP="00464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  <w:lang w:eastAsia="ru-RU"/>
        </w:rPr>
        <w:t>8.</w:t>
      </w:r>
      <w:r w:rsidRPr="006571D0">
        <w:rPr>
          <w:rFonts w:ascii="Times New Roman" w:hAnsi="Times New Roman"/>
          <w:sz w:val="24"/>
          <w:szCs w:val="24"/>
        </w:rPr>
        <w:t xml:space="preserve"> Шрайбман Г. Н., Халфина П. Д., Булгакова О. Н., Иванова Н. В., Шрайбман Г. Н. Решение задач по аналитической химии: учебное пособие Кемерово: Кемеровский государственный университет, 2015, </w:t>
      </w:r>
    </w:p>
    <w:p w:rsidR="006061C9" w:rsidRPr="006571D0" w:rsidRDefault="006061C9" w:rsidP="0046474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571D0">
        <w:rPr>
          <w:rFonts w:ascii="Times New Roman" w:hAnsi="Times New Roman"/>
          <w:sz w:val="24"/>
          <w:szCs w:val="24"/>
          <w:lang w:val="en-US"/>
        </w:rPr>
        <w:t>http://biblioclub.ru/index.php? page=book&amp;id=437487.</w:t>
      </w:r>
    </w:p>
    <w:p w:rsidR="006061C9" w:rsidRPr="006571D0" w:rsidRDefault="006061C9" w:rsidP="0046474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6061C9" w:rsidRPr="006571D0" w:rsidRDefault="006061C9" w:rsidP="00866A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12.3. Интернет-ресурсы</w:t>
      </w:r>
      <w:r w:rsidRPr="006571D0">
        <w:rPr>
          <w:rFonts w:ascii="Times New Roman" w:hAnsi="Times New Roman"/>
          <w:sz w:val="24"/>
          <w:szCs w:val="24"/>
        </w:rPr>
        <w:t xml:space="preserve"> </w:t>
      </w:r>
    </w:p>
    <w:p w:rsidR="006061C9" w:rsidRPr="006571D0" w:rsidRDefault="006061C9" w:rsidP="00866A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61C9" w:rsidRPr="006571D0" w:rsidRDefault="006061C9" w:rsidP="00B644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 xml:space="preserve">1. </w:t>
      </w:r>
      <w:r w:rsidRPr="006571D0">
        <w:rPr>
          <w:rFonts w:ascii="Times New Roman" w:hAnsi="Times New Roman"/>
          <w:bCs/>
          <w:iCs/>
          <w:sz w:val="24"/>
          <w:szCs w:val="24"/>
          <w:lang w:eastAsia="ru-RU"/>
        </w:rPr>
        <w:t>Аналитическая химия: учебное пособие / А.И. Апарнев, Т.П. Александрова, А.А. Казакова, О.В. Карунина ; Министерство образования и науки Российской Федерации, Новосибирский государственный технический университет. - Новосибирск : НГТУ, 2015. - 92 с. : схем., табл. - Библиогр.: с. 86-87. - ISBN 978-5-7782-2710-1 ; То же [Электронный ресурс].</w:t>
      </w:r>
    </w:p>
    <w:p w:rsidR="006061C9" w:rsidRPr="006571D0" w:rsidRDefault="006061C9" w:rsidP="00866A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2. Белопухов, С.Л. Химия окружающей среды: учебное пособие / С.Л. Белопухов, Н.К. Сюняев, М.В. Тютюнькова. - М.: Проспект, 2016. - 240 с.  : табл., схем. - Библиогр. в кн.. - ISBN 978-5-392-17531-4 ; То же [Электронный ресурс].</w:t>
      </w:r>
    </w:p>
    <w:p w:rsidR="006061C9" w:rsidRPr="006571D0" w:rsidRDefault="00370BB5" w:rsidP="00866A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6061C9" w:rsidRPr="006571D0">
          <w:rPr>
            <w:rStyle w:val="af5"/>
            <w:rFonts w:ascii="Times New Roman" w:hAnsi="Times New Roman"/>
            <w:color w:val="auto"/>
            <w:sz w:val="24"/>
            <w:szCs w:val="24"/>
          </w:rPr>
          <w:t>http://www.studentlibrary.ru/book/ISBN9785392175314.html</w:t>
        </w:r>
      </w:hyperlink>
    </w:p>
    <w:p w:rsidR="006061C9" w:rsidRPr="006571D0" w:rsidRDefault="006061C9" w:rsidP="00B6445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571D0">
        <w:rPr>
          <w:rFonts w:ascii="Times New Roman" w:hAnsi="Times New Roman"/>
          <w:iCs/>
          <w:sz w:val="24"/>
          <w:szCs w:val="24"/>
          <w:shd w:val="clear" w:color="auto" w:fill="FFFFFF"/>
        </w:rPr>
        <w:t>3.Мокий, М. С. </w:t>
      </w:r>
      <w:r w:rsidRPr="006571D0">
        <w:rPr>
          <w:rFonts w:ascii="Times New Roman" w:hAnsi="Times New Roman"/>
          <w:sz w:val="24"/>
          <w:szCs w:val="24"/>
          <w:shd w:val="clear" w:color="auto" w:fill="FFFFFF"/>
        </w:rPr>
        <w:t>Методология научных исследований : учебник для магистратуры / М. С. Мокий, А. Л. Никифоров, В. С. Мокий ; под редакцией М. С. Мокого. — Москва : Издательство Юрайт, 2019. — 255 с. — (Магистр). — ISBN 978-5-9916-1036-0. — Текст : электронный // ЭБС Юрайт [сайт]. — URL: </w:t>
      </w:r>
      <w:hyperlink r:id="rId14" w:tgtFrame="_blank" w:history="1">
        <w:r w:rsidRPr="006571D0">
          <w:rPr>
            <w:rStyle w:val="af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https://biblio-online.ru/bcode/432110</w:t>
        </w:r>
      </w:hyperlink>
      <w:r w:rsidRPr="006571D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061C9" w:rsidRPr="006571D0" w:rsidRDefault="006061C9" w:rsidP="00866A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4. Пиманова, Н.А. Химия окружающей среды [Электронный ресурс]: сетевой электр. учебно-метод. комплекс по направлению 44.03.05 "Педагогическое образование профилю подготовки "Биология и химия"/ Н.А. Пиманова; Ниж. гос. педаг. ун-т им. К.Минина: офиц. сайт. - Режим доступа: https://moodle.mininuniver.ru/course/view.php?id=2981, для доступа к ресурсу необходима авторизация - Загл. с экрана.</w:t>
      </w:r>
    </w:p>
    <w:p w:rsidR="006061C9" w:rsidRPr="006571D0" w:rsidRDefault="006061C9" w:rsidP="00464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Cs/>
          <w:sz w:val="24"/>
          <w:szCs w:val="24"/>
          <w:lang w:eastAsia="ru-RU"/>
        </w:rPr>
        <w:t>5.ЭУМК "Аналитическая химия"  Новик И.Р. и Пимановой Н.А.</w:t>
      </w:r>
    </w:p>
    <w:p w:rsidR="006061C9" w:rsidRPr="006571D0" w:rsidRDefault="006061C9" w:rsidP="0046474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6061C9" w:rsidRPr="006571D0" w:rsidRDefault="006061C9" w:rsidP="00ED0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6061C9" w:rsidRPr="006571D0" w:rsidRDefault="006061C9" w:rsidP="00ED09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571D0">
        <w:rPr>
          <w:rFonts w:ascii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13 к программе модуля.</w:t>
      </w:r>
    </w:p>
    <w:p w:rsidR="006061C9" w:rsidRPr="006571D0" w:rsidRDefault="006061C9" w:rsidP="00ED09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571D0">
        <w:rPr>
          <w:rFonts w:ascii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6061C9" w:rsidRPr="006571D0" w:rsidRDefault="006061C9" w:rsidP="00ED09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6061C9" w:rsidRPr="006571D0" w:rsidRDefault="006061C9" w:rsidP="00ED0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 (научно-исследовательская работа) практики, включая перечень программного обеспечения и информационных справочных систем</w:t>
      </w:r>
    </w:p>
    <w:p w:rsidR="006061C9" w:rsidRPr="006571D0" w:rsidRDefault="006061C9" w:rsidP="00ED0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61C9" w:rsidRPr="006571D0" w:rsidRDefault="006061C9" w:rsidP="00ED0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 Adobe Flash Player – свободно-распространяемое программное обеспечение; 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 Adobe Acrobat Reader DC – свободно-распространяемое программное обеспечение; 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AIMP– свободно-распространяемое программное обеспечение;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Google Сhrome - свободно-распространяемое программное обеспечение; 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K-Lite Mega Codec Pack – свободно-распространяемое программное обеспечение; 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Microsoft Office Professional Plus 2013 Russian OLP NL AcademicEdition- г/п договор бюджетного учреждения № 214 от 19.04.2013 с ЗАО &amp;quot;СофтЛайн Трейд&amp;quot; 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Notepad++- свободно-распространяемое программное обеспечение; 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- WinDjView- свободно-распространяемое программное обеспечение; 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WinRAR – Гос. контракт №88 от 15.12.2008 с ЗАО &amp;quot;СофтЛайн Трейд&amp;quot;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 xml:space="preserve">- </w:t>
      </w:r>
      <w:r w:rsidRPr="006571D0">
        <w:rPr>
          <w:rFonts w:ascii="Times New Roman" w:hAnsi="Times New Roman"/>
          <w:sz w:val="24"/>
          <w:szCs w:val="24"/>
          <w:lang w:val="en-US"/>
        </w:rPr>
        <w:t>Kaspersky</w:t>
      </w:r>
      <w:r w:rsidRPr="006571D0">
        <w:rPr>
          <w:rFonts w:ascii="Times New Roman" w:hAnsi="Times New Roman"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  <w:lang w:val="en-US"/>
        </w:rPr>
        <w:t>Endpoint</w:t>
      </w:r>
      <w:r w:rsidRPr="006571D0">
        <w:rPr>
          <w:rFonts w:ascii="Times New Roman" w:hAnsi="Times New Roman"/>
          <w:sz w:val="24"/>
          <w:szCs w:val="24"/>
        </w:rPr>
        <w:t xml:space="preserve"> </w:t>
      </w:r>
      <w:r w:rsidRPr="006571D0">
        <w:rPr>
          <w:rFonts w:ascii="Times New Roman" w:hAnsi="Times New Roman"/>
          <w:sz w:val="24"/>
          <w:szCs w:val="24"/>
          <w:lang w:val="en-US"/>
        </w:rPr>
        <w:t>Security</w:t>
      </w:r>
      <w:r w:rsidRPr="006571D0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6571D0">
        <w:rPr>
          <w:rFonts w:ascii="Times New Roman" w:hAnsi="Times New Roman"/>
          <w:sz w:val="24"/>
          <w:szCs w:val="24"/>
          <w:lang w:val="en-US"/>
        </w:rPr>
        <w:t>S</w:t>
      </w:r>
      <w:r w:rsidRPr="006571D0">
        <w:rPr>
          <w:rFonts w:ascii="Times New Roman" w:hAnsi="Times New Roman"/>
          <w:sz w:val="24"/>
          <w:szCs w:val="24"/>
        </w:rPr>
        <w:t>02429</w:t>
      </w:r>
      <w:r w:rsidRPr="006571D0">
        <w:rPr>
          <w:rFonts w:ascii="Times New Roman" w:hAnsi="Times New Roman"/>
          <w:sz w:val="24"/>
          <w:szCs w:val="24"/>
          <w:lang w:val="en-US"/>
        </w:rPr>
        <w:t>L</w:t>
      </w:r>
      <w:r w:rsidRPr="006571D0">
        <w:rPr>
          <w:rFonts w:ascii="Times New Roman" w:hAnsi="Times New Roman"/>
          <w:sz w:val="24"/>
          <w:szCs w:val="24"/>
        </w:rPr>
        <w:t xml:space="preserve"> от 19.12.2018 с ООО «Бенефит».</w:t>
      </w:r>
    </w:p>
    <w:p w:rsidR="006061C9" w:rsidRPr="006571D0" w:rsidRDefault="006061C9" w:rsidP="00ED094B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6571D0" w:rsidRDefault="006061C9" w:rsidP="00ED094B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SU-01-03/2018-1 на оказание услуг доступа к электронным изданиям от 12 марта 2018 г.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lastRenderedPageBreak/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6571D0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ЭБС "Юрайт" - Контракт № 63 на оказание услуг по предоставлению доступа к ЭБС от 4 марта 2019 г.;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г.;</w:t>
      </w:r>
    </w:p>
    <w:p w:rsidR="006061C9" w:rsidRPr="006571D0" w:rsidRDefault="006061C9" w:rsidP="00ED09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6061C9" w:rsidRPr="006571D0" w:rsidRDefault="006061C9" w:rsidP="00ED094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i/>
          <w:lang w:eastAsia="ru-RU"/>
        </w:rPr>
      </w:pPr>
    </w:p>
    <w:p w:rsidR="006061C9" w:rsidRPr="006571D0" w:rsidRDefault="006061C9" w:rsidP="00ED0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</w:t>
      </w:r>
      <w:r w:rsidRPr="006571D0">
        <w:rPr>
          <w:rFonts w:ascii="Times New Roman" w:hAnsi="Times New Roman"/>
          <w:b/>
          <w:bCs/>
          <w:sz w:val="24"/>
          <w:szCs w:val="24"/>
          <w:lang w:eastAsia="ru-RU"/>
        </w:rPr>
        <w:t>чебной (ознакомительной) практики по аналитической химии</w:t>
      </w:r>
    </w:p>
    <w:p w:rsidR="006061C9" w:rsidRPr="006571D0" w:rsidRDefault="006061C9" w:rsidP="00ED09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 xml:space="preserve">Реализация </w:t>
      </w:r>
      <w:r w:rsidRPr="006571D0">
        <w:rPr>
          <w:rFonts w:ascii="Times New Roman" w:hAnsi="Times New Roman"/>
          <w:bCs/>
          <w:sz w:val="24"/>
          <w:szCs w:val="24"/>
          <w:lang w:eastAsia="ru-RU"/>
        </w:rPr>
        <w:t xml:space="preserve">учебной (ознакомительной) практики </w:t>
      </w:r>
      <w:r w:rsidRPr="006571D0">
        <w:rPr>
          <w:rFonts w:ascii="Times New Roman" w:hAnsi="Times New Roman"/>
          <w:sz w:val="24"/>
          <w:szCs w:val="24"/>
        </w:rPr>
        <w:t xml:space="preserve"> по аналитической химии требует наличия:</w:t>
      </w:r>
    </w:p>
    <w:p w:rsidR="006061C9" w:rsidRPr="006571D0" w:rsidRDefault="006061C9" w:rsidP="00ED094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промежуточных аттестаций, оснащенного необходимой специализированной мебелью, техническими средствами обучения и демонстрационным оборудованием  для представления учебной информации обучающимся;</w:t>
      </w:r>
    </w:p>
    <w:p w:rsidR="006061C9" w:rsidRPr="006571D0" w:rsidRDefault="006061C9" w:rsidP="00ED094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571D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6061C9" w:rsidRPr="006571D0" w:rsidRDefault="006061C9" w:rsidP="00ED0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571D0">
        <w:rPr>
          <w:rFonts w:ascii="Times New Roman" w:hAnsi="Times New Roman"/>
          <w:sz w:val="24"/>
          <w:szCs w:val="24"/>
        </w:rPr>
        <w:t>- оснащенных по требованиям техники безопасности учебных химических лабораторий; наличие необходимых химических реактивов для выполнения химического эксперимента; наличие требуемой химическим экспериментом лабораторной посуды и оборудования, лабораторного инструментария.</w:t>
      </w:r>
    </w:p>
    <w:p w:rsidR="006061C9" w:rsidRPr="007371CA" w:rsidRDefault="006061C9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DB597C" w:rsidRDefault="006061C9" w:rsidP="007371C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061C9" w:rsidRPr="00C43182" w:rsidRDefault="006061C9" w:rsidP="001A04FB">
      <w:pPr>
        <w:tabs>
          <w:tab w:val="left" w:pos="1134"/>
        </w:tabs>
        <w:spacing w:after="0" w:line="240" w:lineRule="auto"/>
        <w:ind w:left="2880"/>
        <w:contextualSpacing/>
        <w:rPr>
          <w:rFonts w:ascii="Times New Roman" w:hAnsi="Times New Roman"/>
          <w:b/>
          <w:sz w:val="24"/>
          <w:szCs w:val="28"/>
        </w:rPr>
      </w:pPr>
      <w:r w:rsidRPr="00C43182">
        <w:rPr>
          <w:rFonts w:ascii="Times New Roman" w:hAnsi="Times New Roman"/>
          <w:b/>
          <w:sz w:val="24"/>
          <w:szCs w:val="28"/>
        </w:rPr>
        <w:lastRenderedPageBreak/>
        <w:t>6. ПРОГРАММА ИТОГОВОЙ АТТЕСТАЦИИ</w:t>
      </w:r>
    </w:p>
    <w:p w:rsidR="00F867FE" w:rsidRPr="001D1781" w:rsidRDefault="00F867FE" w:rsidP="00F867F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>Рейтинговая о</w:t>
      </w:r>
      <w:r>
        <w:rPr>
          <w:rFonts w:ascii="Times New Roman" w:hAnsi="Times New Roman"/>
          <w:sz w:val="24"/>
          <w:szCs w:val="24"/>
        </w:rPr>
        <w:t xml:space="preserve">ценка по модулю рассчитывается </w:t>
      </w:r>
      <w:r w:rsidRPr="001D1781">
        <w:rPr>
          <w:rFonts w:ascii="Times New Roman" w:hAnsi="Times New Roman"/>
          <w:sz w:val="24"/>
          <w:szCs w:val="24"/>
        </w:rPr>
        <w:t xml:space="preserve">по формуле: </w:t>
      </w:r>
    </w:p>
    <w:p w:rsidR="00F867FE" w:rsidRPr="001D1781" w:rsidRDefault="00F867FE" w:rsidP="00F867FE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w:r w:rsidRPr="00F867FE">
        <w:rPr>
          <w:rFonts w:ascii="Times New Roman" w:hAnsi="Times New Roman"/>
          <w:sz w:val="24"/>
          <w:szCs w:val="24"/>
        </w:rPr>
        <w:fldChar w:fldCharType="begin"/>
      </w:r>
      <w:r w:rsidRPr="00F867FE">
        <w:rPr>
          <w:rFonts w:ascii="Times New Roman" w:hAnsi="Times New Roman"/>
          <w:sz w:val="24"/>
          <w:szCs w:val="24"/>
        </w:rPr>
        <w:instrText xml:space="preserve"> QUOTE </w:instrText>
      </w:r>
      <w:r w:rsidR="00032100"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67DF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8067DF&quot; wsp:rsidP=&quot;008067DF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F867FE">
        <w:rPr>
          <w:rFonts w:ascii="Times New Roman" w:hAnsi="Times New Roman"/>
          <w:sz w:val="24"/>
          <w:szCs w:val="24"/>
        </w:rPr>
        <w:instrText xml:space="preserve"> </w:instrText>
      </w:r>
      <w:r w:rsidRPr="00F867FE">
        <w:rPr>
          <w:rFonts w:ascii="Times New Roman" w:hAnsi="Times New Roman"/>
          <w:sz w:val="24"/>
          <w:szCs w:val="24"/>
        </w:rPr>
        <w:fldChar w:fldCharType="separate"/>
      </w:r>
      <w:r w:rsidR="00032100">
        <w:rPr>
          <w:position w:val="-24"/>
        </w:rPr>
        <w:pict>
          <v:shape id="_x0000_i1026" type="#_x0000_t75" style="width:175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67DF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8067DF&quot; wsp:rsidP=&quot;008067DF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F867FE">
        <w:rPr>
          <w:rFonts w:ascii="Times New Roman" w:hAnsi="Times New Roman"/>
          <w:sz w:val="24"/>
          <w:szCs w:val="24"/>
        </w:rPr>
        <w:fldChar w:fldCharType="end"/>
      </w:r>
    </w:p>
    <w:p w:rsidR="00F867FE" w:rsidRPr="001D1781" w:rsidRDefault="00F867FE" w:rsidP="00F867FE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867FE" w:rsidRPr="00F867FE" w:rsidRDefault="00F867FE" w:rsidP="00F867F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w:r w:rsidRPr="00A80731">
        <w:rPr>
          <w:rFonts w:ascii="Times New Roman" w:eastAsia="Times New Roman" w:hAnsi="Times New Roman"/>
          <w:sz w:val="24"/>
          <w:szCs w:val="24"/>
        </w:rPr>
        <w:fldChar w:fldCharType="begin"/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32100">
        <w:rPr>
          <w:position w:val="-11"/>
        </w:rPr>
        <w:pict>
          <v:shape id="_x0000_i1027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6B88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C76B88&quot; wsp:rsidP=&quot;00C76B8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A8073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32100">
        <w:rPr>
          <w:position w:val="-11"/>
        </w:rPr>
        <w:pict>
          <v:shape id="_x0000_i1028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6B88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C76B88&quot; wsp:rsidP=&quot;00C76B8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fldChar w:fldCharType="end"/>
      </w:r>
      <w:r w:rsidRPr="00F867FE">
        <w:rPr>
          <w:rFonts w:ascii="Times New Roman" w:eastAsia="Times New Roman" w:hAnsi="Times New Roman"/>
          <w:sz w:val="24"/>
          <w:szCs w:val="24"/>
        </w:rPr>
        <w:t xml:space="preserve">, </w:t>
      </w:r>
      <w:r w:rsidRPr="00A80731">
        <w:rPr>
          <w:rFonts w:ascii="Times New Roman" w:eastAsia="Times New Roman" w:hAnsi="Times New Roman"/>
          <w:sz w:val="24"/>
          <w:szCs w:val="24"/>
        </w:rPr>
        <w:fldChar w:fldCharType="begin"/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32100">
        <w:rPr>
          <w:position w:val="-11"/>
        </w:rPr>
        <w:pict>
          <v:shape id="_x0000_i1029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3A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B13AC3&quot; wsp:rsidP=&quot;00B13AC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A8073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32100">
        <w:rPr>
          <w:position w:val="-11"/>
        </w:rPr>
        <w:pict>
          <v:shape id="_x0000_i1030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3A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B13AC3&quot; wsp:rsidP=&quot;00B13AC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fldChar w:fldCharType="end"/>
      </w:r>
      <w:r w:rsidRPr="00F867FE">
        <w:rPr>
          <w:rFonts w:ascii="Times New Roman" w:eastAsia="Times New Roman" w:hAnsi="Times New Roman"/>
          <w:sz w:val="24"/>
          <w:szCs w:val="24"/>
        </w:rPr>
        <w:t>,…</w:t>
      </w:r>
      <w:r w:rsidRPr="00A80731">
        <w:rPr>
          <w:rFonts w:ascii="Times New Roman" w:eastAsia="Times New Roman" w:hAnsi="Times New Roman"/>
          <w:sz w:val="24"/>
          <w:szCs w:val="24"/>
        </w:rPr>
        <w:fldChar w:fldCharType="begin"/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32100">
        <w:rPr>
          <w:position w:val="-11"/>
        </w:rPr>
        <w:pict>
          <v:shape id="_x0000_i1031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1263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451263&quot; wsp:rsidP=&quot;0045126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A8073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32100">
        <w:rPr>
          <w:position w:val="-11"/>
        </w:rPr>
        <w:pict>
          <v:shape id="_x0000_i1032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1263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451263&quot; wsp:rsidP=&quot;0045126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fldChar w:fldCharType="end"/>
      </w:r>
      <w:r w:rsidRPr="00F867FE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867FE" w:rsidRPr="00F867FE" w:rsidRDefault="00F867FE" w:rsidP="00F867F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w:r w:rsidRPr="00A80731">
        <w:rPr>
          <w:rFonts w:ascii="Times New Roman" w:eastAsia="Times New Roman" w:hAnsi="Times New Roman"/>
          <w:sz w:val="24"/>
          <w:szCs w:val="24"/>
        </w:rPr>
        <w:fldChar w:fldCharType="begin"/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32100">
        <w:rPr>
          <w:position w:val="-15"/>
        </w:rPr>
        <w:pict>
          <v:shape id="_x0000_i1033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2569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B92569&quot; wsp:rsidP=&quot;00B9256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A8073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32100">
        <w:rPr>
          <w:position w:val="-15"/>
        </w:rPr>
        <w:pict>
          <v:shape id="_x0000_i1034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2569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B92569&quot; wsp:rsidP=&quot;00B9256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fldChar w:fldCharType="end"/>
      </w:r>
      <w:r w:rsidRPr="00F867FE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</w:t>
      </w:r>
      <w:r w:rsidRPr="00F867FE">
        <w:rPr>
          <w:rFonts w:ascii="Times New Roman" w:eastAsia="Times New Roman" w:hAnsi="Times New Roman"/>
          <w:color w:val="C00000"/>
          <w:sz w:val="24"/>
          <w:szCs w:val="24"/>
        </w:rPr>
        <w:t>,</w:t>
      </w:r>
    </w:p>
    <w:p w:rsidR="00F867FE" w:rsidRPr="001D1781" w:rsidRDefault="00F867FE" w:rsidP="00F867F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A80731">
        <w:rPr>
          <w:rFonts w:ascii="Times New Roman" w:eastAsia="Times New Roman" w:hAnsi="Times New Roman"/>
          <w:sz w:val="24"/>
          <w:szCs w:val="24"/>
        </w:rPr>
        <w:fldChar w:fldCharType="begin"/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32100">
        <w:rPr>
          <w:position w:val="-11"/>
        </w:rPr>
        <w:pict>
          <v:shape id="_x0000_i1035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503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B8503B&quot; wsp:rsidP=&quot;00B8503B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A8073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32100">
        <w:rPr>
          <w:position w:val="-11"/>
        </w:rPr>
        <w:pict>
          <v:shape id="_x0000_i1036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503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B8503B&quot; wsp:rsidP=&quot;00B8503B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fldChar w:fldCharType="end"/>
      </w:r>
      <w:r w:rsidRPr="00F867FE">
        <w:rPr>
          <w:rFonts w:ascii="Times New Roman" w:eastAsia="Times New Roman" w:hAnsi="Times New Roman"/>
          <w:sz w:val="24"/>
          <w:szCs w:val="24"/>
        </w:rPr>
        <w:t xml:space="preserve">, </w:t>
      </w:r>
      <w:r w:rsidRPr="00A80731">
        <w:rPr>
          <w:rFonts w:ascii="Times New Roman" w:eastAsia="Times New Roman" w:hAnsi="Times New Roman"/>
          <w:sz w:val="24"/>
          <w:szCs w:val="24"/>
        </w:rPr>
        <w:fldChar w:fldCharType="begin"/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32100">
        <w:rPr>
          <w:position w:val="-11"/>
        </w:rPr>
        <w:pict>
          <v:shape id="_x0000_i1037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E102F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CE102F&quot; wsp:rsidP=&quot;00CE102F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A8073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32100">
        <w:rPr>
          <w:position w:val="-11"/>
        </w:rPr>
        <w:pict>
          <v:shape id="_x0000_i1038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E102F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CE102F&quot; wsp:rsidP=&quot;00CE102F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fldChar w:fldCharType="end"/>
      </w:r>
      <w:r w:rsidRPr="00F867FE">
        <w:rPr>
          <w:rFonts w:ascii="Times New Roman" w:eastAsia="Times New Roman" w:hAnsi="Times New Roman"/>
          <w:sz w:val="24"/>
          <w:szCs w:val="24"/>
        </w:rPr>
        <w:t xml:space="preserve">, … </w:t>
      </w:r>
      <w:r w:rsidRPr="00A80731">
        <w:rPr>
          <w:rFonts w:ascii="Times New Roman" w:eastAsia="Times New Roman" w:hAnsi="Times New Roman"/>
          <w:sz w:val="24"/>
          <w:szCs w:val="24"/>
        </w:rPr>
        <w:fldChar w:fldCharType="begin"/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32100">
        <w:rPr>
          <w:position w:val="-11"/>
        </w:rPr>
        <w:pict>
          <v:shape id="_x0000_i1039" type="#_x0000_t75" style="width:13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55E88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D55E88&quot; wsp:rsidP=&quot;00D55E8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A8073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32100">
        <w:rPr>
          <w:position w:val="-11"/>
        </w:rPr>
        <w:pict>
          <v:shape id="_x0000_i1040" type="#_x0000_t75" style="width:13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55E88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D55E88&quot; wsp:rsidP=&quot;00D55E8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fldChar w:fldCharType="end"/>
      </w:r>
      <w:r w:rsidRPr="00F867F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867FE" w:rsidRPr="00F867FE" w:rsidRDefault="00F867FE" w:rsidP="00F867FE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A80731">
        <w:rPr>
          <w:rFonts w:ascii="Times New Roman" w:eastAsia="Times New Roman" w:hAnsi="Times New Roman"/>
          <w:sz w:val="24"/>
          <w:szCs w:val="24"/>
        </w:rPr>
        <w:fldChar w:fldCharType="begin"/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32100">
        <w:rPr>
          <w:position w:val="-15"/>
        </w:rPr>
        <w:pict>
          <v:shape id="_x0000_i1041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6F95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1C6F95&quot; wsp:rsidP=&quot;001C6F9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A8073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32100">
        <w:rPr>
          <w:position w:val="-15"/>
        </w:rPr>
        <w:pict>
          <v:shape id="_x0000_i1042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79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173E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83811&quot;/&gt;&lt;wsp:rsid wsp:val=&quot;000A2067&quot;/&gt;&lt;wsp:rsid wsp:val=&quot;000A2B7F&quot;/&gt;&lt;wsp:rsid wsp:val=&quot;000A732A&quot;/&gt;&lt;wsp:rsid wsp:val=&quot;000A7767&quot;/&gt;&lt;wsp:rsid wsp:val=&quot;000B07DC&quot;/&gt;&lt;wsp:rsid wsp:val=&quot;000C569C&quot;/&gt;&lt;wsp:rsid wsp:val=&quot;000E0B25&quot;/&gt;&lt;wsp:rsid wsp:val=&quot;000E26C3&quot;/&gt;&lt;wsp:rsid wsp:val=&quot;000E3214&quot;/&gt;&lt;wsp:rsid wsp:val=&quot;000F359C&quot;/&gt;&lt;wsp:rsid wsp:val=&quot;000F605D&quot;/&gt;&lt;wsp:rsid wsp:val=&quot;000F6555&quot;/&gt;&lt;wsp:rsid wsp:val=&quot;00102083&quot;/&gt;&lt;wsp:rsid wsp:val=&quot;001115F4&quot;/&gt;&lt;wsp:rsid wsp:val=&quot;00120512&quot;/&gt;&lt;wsp:rsid wsp:val=&quot;00131D17&quot;/&gt;&lt;wsp:rsid wsp:val=&quot;001444E1&quot;/&gt;&lt;wsp:rsid wsp:val=&quot;0014613F&quot;/&gt;&lt;wsp:rsid wsp:val=&quot;00151D01&quot;/&gt;&lt;wsp:rsid wsp:val=&quot;00155EC8&quot;/&gt;&lt;wsp:rsid wsp:val=&quot;0017620F&quot;/&gt;&lt;wsp:rsid wsp:val=&quot;001869AC&quot;/&gt;&lt;wsp:rsid wsp:val=&quot;00186A21&quot;/&gt;&lt;wsp:rsid wsp:val=&quot;001900E3&quot;/&gt;&lt;wsp:rsid wsp:val=&quot;001A04FB&quot;/&gt;&lt;wsp:rsid wsp:val=&quot;001A3634&quot;/&gt;&lt;wsp:rsid wsp:val=&quot;001A7C36&quot;/&gt;&lt;wsp:rsid wsp:val=&quot;001B2564&quot;/&gt;&lt;wsp:rsid wsp:val=&quot;001C1E07&quot;/&gt;&lt;wsp:rsid wsp:val=&quot;001C4F99&quot;/&gt;&lt;wsp:rsid wsp:val=&quot;001C6F95&quot;/&gt;&lt;wsp:rsid wsp:val=&quot;001C71B9&quot;/&gt;&lt;wsp:rsid wsp:val=&quot;001D1781&quot;/&gt;&lt;wsp:rsid wsp:val=&quot;001D18E7&quot;/&gt;&lt;wsp:rsid wsp:val=&quot;001D37AF&quot;/&gt;&lt;wsp:rsid wsp:val=&quot;001D38A2&quot;/&gt;&lt;wsp:rsid wsp:val=&quot;001E19DF&quot;/&gt;&lt;wsp:rsid wsp:val=&quot;001F37E8&quot;/&gt;&lt;wsp:rsid wsp:val=&quot;0022609C&quot;/&gt;&lt;wsp:rsid wsp:val=&quot;00232ADD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22A7&quot;/&gt;&lt;wsp:rsid wsp:val=&quot;002C330B&quot;/&gt;&lt;wsp:rsid wsp:val=&quot;002C4E8B&quot;/&gt;&lt;wsp:rsid wsp:val=&quot;002D299C&quot;/&gt;&lt;wsp:rsid wsp:val=&quot;002F4740&quot;/&gt;&lt;wsp:rsid wsp:val=&quot;00305D70&quot;/&gt;&lt;wsp:rsid wsp:val=&quot;00310ADA&quot;/&gt;&lt;wsp:rsid wsp:val=&quot;00323346&quot;/&gt;&lt;wsp:rsid wsp:val=&quot;00323FE3&quot;/&gt;&lt;wsp:rsid wsp:val=&quot;00324F2D&quot;/&gt;&lt;wsp:rsid wsp:val=&quot;00330E88&quot;/&gt;&lt;wsp:rsid wsp:val=&quot;0033145B&quot;/&gt;&lt;wsp:rsid wsp:val=&quot;003335B7&quot;/&gt;&lt;wsp:rsid wsp:val=&quot;003337FA&quot;/&gt;&lt;wsp:rsid wsp:val=&quot;00334A9D&quot;/&gt;&lt;wsp:rsid wsp:val=&quot;00335B53&quot;/&gt;&lt;wsp:rsid wsp:val=&quot;00335FD8&quot;/&gt;&lt;wsp:rsid wsp:val=&quot;0035720D&quot;/&gt;&lt;wsp:rsid wsp:val=&quot;0036521D&quot;/&gt;&lt;wsp:rsid wsp:val=&quot;00367247&quot;/&gt;&lt;wsp:rsid wsp:val=&quot;0039618F&quot;/&gt;&lt;wsp:rsid wsp:val=&quot;00397F06&quot;/&gt;&lt;wsp:rsid wsp:val=&quot;003A2C2C&quot;/&gt;&lt;wsp:rsid wsp:val=&quot;003A3229&quot;/&gt;&lt;wsp:rsid wsp:val=&quot;003A36FE&quot;/&gt;&lt;wsp:rsid wsp:val=&quot;003A4747&quot;/&gt;&lt;wsp:rsid wsp:val=&quot;003A58E9&quot;/&gt;&lt;wsp:rsid wsp:val=&quot;003B2884&quot;/&gt;&lt;wsp:rsid wsp:val=&quot;003C3305&quot;/&gt;&lt;wsp:rsid wsp:val=&quot;003C53D2&quot;/&gt;&lt;wsp:rsid wsp:val=&quot;003E21DC&quot;/&gt;&lt;wsp:rsid wsp:val=&quot;00401F70&quot;/&gt;&lt;wsp:rsid wsp:val=&quot;004065CF&quot;/&gt;&lt;wsp:rsid wsp:val=&quot;004071E8&quot;/&gt;&lt;wsp:rsid wsp:val=&quot;004111EE&quot;/&gt;&lt;wsp:rsid wsp:val=&quot;0041524A&quot;/&gt;&lt;wsp:rsid wsp:val=&quot;004176FA&quot;/&gt;&lt;wsp:rsid wsp:val=&quot;004333C5&quot;/&gt;&lt;wsp:rsid wsp:val=&quot;00437BBC&quot;/&gt;&lt;wsp:rsid wsp:val=&quot;00442F3F&quot;/&gt;&lt;wsp:rsid wsp:val=&quot;004438EE&quot;/&gt;&lt;wsp:rsid wsp:val=&quot;00447379&quot;/&gt;&lt;wsp:rsid wsp:val=&quot;004551EE&quot;/&gt;&lt;wsp:rsid wsp:val=&quot;004552D3&quot;/&gt;&lt;wsp:rsid wsp:val=&quot;00463B74&quot;/&gt;&lt;wsp:rsid wsp:val=&quot;00464742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1344A&quot;/&gt;&lt;wsp:rsid wsp:val=&quot;00526950&quot;/&gt;&lt;wsp:rsid wsp:val=&quot;00532C38&quot;/&gt;&lt;wsp:rsid wsp:val=&quot;00543649&quot;/&gt;&lt;wsp:rsid wsp:val=&quot;005673D0&quot;/&gt;&lt;wsp:rsid wsp:val=&quot;00584190&quot;/&gt;&lt;wsp:rsid wsp:val=&quot;00584A3F&quot;/&gt;&lt;wsp:rsid wsp:val=&quot;00587D1E&quot;/&gt;&lt;wsp:rsid wsp:val=&quot;005953C4&quot;/&gt;&lt;wsp:rsid wsp:val=&quot;005A21C3&quot;/&gt;&lt;wsp:rsid wsp:val=&quot;005A5053&quot;/&gt;&lt;wsp:rsid wsp:val=&quot;005A7F45&quot;/&gt;&lt;wsp:rsid wsp:val=&quot;005C2AB8&quot;/&gt;&lt;wsp:rsid wsp:val=&quot;005C45D8&quot;/&gt;&lt;wsp:rsid wsp:val=&quot;005D1F37&quot;/&gt;&lt;wsp:rsid wsp:val=&quot;005D40E9&quot;/&gt;&lt;wsp:rsid wsp:val=&quot;005D6C3B&quot;/&gt;&lt;wsp:rsid wsp:val=&quot;005E1A6F&quot;/&gt;&lt;wsp:rsid wsp:val=&quot;005E5A5A&quot;/&gt;&lt;wsp:rsid wsp:val=&quot;005E6815&quot;/&gt;&lt;wsp:rsid wsp:val=&quot;005E7DB7&quot;/&gt;&lt;wsp:rsid wsp:val=&quot;006020D2&quot;/&gt;&lt;wsp:rsid wsp:val=&quot;006061C9&quot;/&gt;&lt;wsp:rsid wsp:val=&quot;0061047F&quot;/&gt;&lt;wsp:rsid wsp:val=&quot;00635607&quot;/&gt;&lt;wsp:rsid wsp:val=&quot;006357D8&quot;/&gt;&lt;wsp:rsid wsp:val=&quot;0064333D&quot;/&gt;&lt;wsp:rsid wsp:val=&quot;0064694A&quot;/&gt;&lt;wsp:rsid wsp:val=&quot;006571D0&quot;/&gt;&lt;wsp:rsid wsp:val=&quot;006618A3&quot;/&gt;&lt;wsp:rsid wsp:val=&quot;006715DA&quot;/&gt;&lt;wsp:rsid wsp:val=&quot;00673EA3&quot;/&gt;&lt;wsp:rsid wsp:val=&quot;0068154D&quot;/&gt;&lt;wsp:rsid wsp:val=&quot;006821F9&quot;/&gt;&lt;wsp:rsid wsp:val=&quot;00695872&quot;/&gt;&lt;wsp:rsid wsp:val=&quot;006969FD&quot;/&gt;&lt;wsp:rsid wsp:val=&quot;006B3690&quot;/&gt;&lt;wsp:rsid wsp:val=&quot;006C10A5&quot;/&gt;&lt;wsp:rsid wsp:val=&quot;006C6A8B&quot;/&gt;&lt;wsp:rsid wsp:val=&quot;006E62D8&quot;/&gt;&lt;wsp:rsid wsp:val=&quot;006F53B0&quot;/&gt;&lt;wsp:rsid wsp:val=&quot;007023A8&quot;/&gt;&lt;wsp:rsid wsp:val=&quot;00702A5B&quot;/&gt;&lt;wsp:rsid wsp:val=&quot;00704ADE&quot;/&gt;&lt;wsp:rsid wsp:val=&quot;00706020&quot;/&gt;&lt;wsp:rsid wsp:val=&quot;00716748&quot;/&gt;&lt;wsp:rsid wsp:val=&quot;0072173C&quot;/&gt;&lt;wsp:rsid wsp:val=&quot;007243BC&quot;/&gt;&lt;wsp:rsid wsp:val=&quot;0073305F&quot;/&gt;&lt;wsp:rsid wsp:val=&quot;007371CA&quot;/&gt;&lt;wsp:rsid wsp:val=&quot;00737E4D&quot;/&gt;&lt;wsp:rsid wsp:val=&quot;00737F7C&quot;/&gt;&lt;wsp:rsid wsp:val=&quot;00743DE1&quot;/&gt;&lt;wsp:rsid wsp:val=&quot;0074420A&quot;/&gt;&lt;wsp:rsid wsp:val=&quot;0076486C&quot;/&gt;&lt;wsp:rsid wsp:val=&quot;00771F0D&quot;/&gt;&lt;wsp:rsid wsp:val=&quot;00782BDA&quot;/&gt;&lt;wsp:rsid wsp:val=&quot;00783103&quot;/&gt;&lt;wsp:rsid wsp:val=&quot;007973C7&quot;/&gt;&lt;wsp:rsid wsp:val=&quot;007B1F62&quot;/&gt;&lt;wsp:rsid wsp:val=&quot;007B2BEA&quot;/&gt;&lt;wsp:rsid wsp:val=&quot;007B503A&quot;/&gt;&lt;wsp:rsid wsp:val=&quot;007B6CE0&quot;/&gt;&lt;wsp:rsid wsp:val=&quot;007C351D&quot;/&gt;&lt;wsp:rsid wsp:val=&quot;007D06F1&quot;/&gt;&lt;wsp:rsid wsp:val=&quot;007D17CA&quot;/&gt;&lt;wsp:rsid wsp:val=&quot;007D32DC&quot;/&gt;&lt;wsp:rsid wsp:val=&quot;007E56C6&quot;/&gt;&lt;wsp:rsid wsp:val=&quot;007E7AFB&quot;/&gt;&lt;wsp:rsid wsp:val=&quot;007F43D9&quot;/&gt;&lt;wsp:rsid wsp:val=&quot;00805DCE&quot;/&gt;&lt;wsp:rsid wsp:val=&quot;00807C52&quot;/&gt;&lt;wsp:rsid wsp:val=&quot;00814502&quot;/&gt;&lt;wsp:rsid wsp:val=&quot;008175EA&quot;/&gt;&lt;wsp:rsid wsp:val=&quot;00823B44&quot;/&gt;&lt;wsp:rsid wsp:val=&quot;00833CC1&quot;/&gt;&lt;wsp:rsid wsp:val=&quot;00834163&quot;/&gt;&lt;wsp:rsid wsp:val=&quot;00836480&quot;/&gt;&lt;wsp:rsid wsp:val=&quot;008374DF&quot;/&gt;&lt;wsp:rsid wsp:val=&quot;008477AF&quot;/&gt;&lt;wsp:rsid wsp:val=&quot;00852B82&quot;/&gt;&lt;wsp:rsid wsp:val=&quot;00853504&quot;/&gt;&lt;wsp:rsid wsp:val=&quot;008542F1&quot;/&gt;&lt;wsp:rsid wsp:val=&quot;00860C86&quot;/&gt;&lt;wsp:rsid wsp:val=&quot;00866AC5&quot;/&gt;&lt;wsp:rsid wsp:val=&quot;0086709B&quot;/&gt;&lt;wsp:rsid wsp:val=&quot;008710D2&quot;/&gt;&lt;wsp:rsid wsp:val=&quot;00876243&quot;/&gt;&lt;wsp:rsid wsp:val=&quot;00882EE7&quot;/&gt;&lt;wsp:rsid wsp:val=&quot;00887FF9&quot;/&gt;&lt;wsp:rsid wsp:val=&quot;008915F8&quot;/&gt;&lt;wsp:rsid wsp:val=&quot;00892674&quot;/&gt;&lt;wsp:rsid wsp:val=&quot;008962FF&quot;/&gt;&lt;wsp:rsid wsp:val=&quot;008A06A1&quot;/&gt;&lt;wsp:rsid wsp:val=&quot;008A450B&quot;/&gt;&lt;wsp:rsid wsp:val=&quot;008C0096&quot;/&gt;&lt;wsp:rsid wsp:val=&quot;008E6097&quot;/&gt;&lt;wsp:rsid wsp:val=&quot;008E7FEA&quot;/&gt;&lt;wsp:rsid wsp:val=&quot;008F410F&quot;/&gt;&lt;wsp:rsid wsp:val=&quot;008F7E5D&quot;/&gt;&lt;wsp:rsid wsp:val=&quot;00911629&quot;/&gt;&lt;wsp:rsid wsp:val=&quot;00912C43&quot;/&gt;&lt;wsp:rsid wsp:val=&quot;00916A16&quot;/&gt;&lt;wsp:rsid wsp:val=&quot;00917867&quot;/&gt;&lt;wsp:rsid wsp:val=&quot;00917D4A&quot;/&gt;&lt;wsp:rsid wsp:val=&quot;009220B1&quot;/&gt;&lt;wsp:rsid wsp:val=&quot;00936E11&quot;/&gt;&lt;wsp:rsid wsp:val=&quot;0093758B&quot;/&gt;&lt;wsp:rsid wsp:val=&quot;00951284&quot;/&gt;&lt;wsp:rsid wsp:val=&quot;009529DA&quot;/&gt;&lt;wsp:rsid wsp:val=&quot;009633E5&quot;/&gt;&lt;wsp:rsid wsp:val=&quot;009661C3&quot;/&gt;&lt;wsp:rsid wsp:val=&quot;00975117&quot;/&gt;&lt;wsp:rsid wsp:val=&quot;00981269&quot;/&gt;&lt;wsp:rsid wsp:val=&quot;009827A3&quot;/&gt;&lt;wsp:rsid wsp:val=&quot;0098333E&quot;/&gt;&lt;wsp:rsid wsp:val=&quot;00992695&quot;/&gt;&lt;wsp:rsid wsp:val=&quot;0099487C&quot;/&gt;&lt;wsp:rsid wsp:val=&quot;009A3C38&quot;/&gt;&lt;wsp:rsid wsp:val=&quot;009A73A1&quot;/&gt;&lt;wsp:rsid wsp:val=&quot;009D1D48&quot;/&gt;&lt;wsp:rsid wsp:val=&quot;009D78FA&quot;/&gt;&lt;wsp:rsid wsp:val=&quot;009D7B56&quot;/&gt;&lt;wsp:rsid wsp:val=&quot;009E20C0&quot;/&gt;&lt;wsp:rsid wsp:val=&quot;009E5683&quot;/&gt;&lt;wsp:rsid wsp:val=&quot;009E5DD0&quot;/&gt;&lt;wsp:rsid wsp:val=&quot;009F469F&quot;/&gt;&lt;wsp:rsid wsp:val=&quot;009F7ED5&quot;/&gt;&lt;wsp:rsid wsp:val=&quot;00A002FB&quot;/&gt;&lt;wsp:rsid wsp:val=&quot;00A037BF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399A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72B2&quot;/&gt;&lt;wsp:rsid wsp:val=&quot;00A66040&quot;/&gt;&lt;wsp:rsid wsp:val=&quot;00A66B9C&quot;/&gt;&lt;wsp:rsid wsp:val=&quot;00A721C5&quot;/&gt;&lt;wsp:rsid wsp:val=&quot;00A81EA5&quot;/&gt;&lt;wsp:rsid wsp:val=&quot;00A81F9D&quot;/&gt;&lt;wsp:rsid wsp:val=&quot;00A83061&quot;/&gt;&lt;wsp:rsid wsp:val=&quot;00A95D89&quot;/&gt;&lt;wsp:rsid wsp:val=&quot;00AA0B4B&quot;/&gt;&lt;wsp:rsid wsp:val=&quot;00AA3688&quot;/&gt;&lt;wsp:rsid wsp:val=&quot;00AA6079&quot;/&gt;&lt;wsp:rsid wsp:val=&quot;00AA64DC&quot;/&gt;&lt;wsp:rsid wsp:val=&quot;00AA73A3&quot;/&gt;&lt;wsp:rsid wsp:val=&quot;00AB0CCD&quot;/&gt;&lt;wsp:rsid wsp:val=&quot;00AB1F2F&quot;/&gt;&lt;wsp:rsid wsp:val=&quot;00AB3AAE&quot;/&gt;&lt;wsp:rsid wsp:val=&quot;00AB652D&quot;/&gt;&lt;wsp:rsid wsp:val=&quot;00AB7C62&quot;/&gt;&lt;wsp:rsid wsp:val=&quot;00AC24CE&quot;/&gt;&lt;wsp:rsid wsp:val=&quot;00AD013A&quot;/&gt;&lt;wsp:rsid wsp:val=&quot;00AD1294&quot;/&gt;&lt;wsp:rsid wsp:val=&quot;00AE180E&quot;/&gt;&lt;wsp:rsid wsp:val=&quot;00AE7D65&quot;/&gt;&lt;wsp:rsid wsp:val=&quot;00B0005B&quot;/&gt;&lt;wsp:rsid wsp:val=&quot;00B02FA3&quot;/&gt;&lt;wsp:rsid wsp:val=&quot;00B051C3&quot;/&gt;&lt;wsp:rsid wsp:val=&quot;00B14A26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61FD3&quot;/&gt;&lt;wsp:rsid wsp:val=&quot;00B6445D&quot;/&gt;&lt;wsp:rsid wsp:val=&quot;00B67024&quot;/&gt;&lt;wsp:rsid wsp:val=&quot;00B8111B&quot;/&gt;&lt;wsp:rsid wsp:val=&quot;00B86D85&quot;/&gt;&lt;wsp:rsid wsp:val=&quot;00B962EC&quot;/&gt;&lt;wsp:rsid wsp:val=&quot;00BA3FCE&quot;/&gt;&lt;wsp:rsid wsp:val=&quot;00BB135C&quot;/&gt;&lt;wsp:rsid wsp:val=&quot;00BB1488&quot;/&gt;&lt;wsp:rsid wsp:val=&quot;00BB4150&quot;/&gt;&lt;wsp:rsid wsp:val=&quot;00BD58D9&quot;/&gt;&lt;wsp:rsid wsp:val=&quot;00BE09EC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66F5&quot;/&gt;&lt;wsp:rsid wsp:val=&quot;00C1734C&quot;/&gt;&lt;wsp:rsid wsp:val=&quot;00C223A2&quot;/&gt;&lt;wsp:rsid wsp:val=&quot;00C25B2B&quot;/&gt;&lt;wsp:rsid wsp:val=&quot;00C27333&quot;/&gt;&lt;wsp:rsid wsp:val=&quot;00C30650&quot;/&gt;&lt;wsp:rsid wsp:val=&quot;00C37043&quot;/&gt;&lt;wsp:rsid wsp:val=&quot;00C424B7&quot;/&gt;&lt;wsp:rsid wsp:val=&quot;00C43182&quot;/&gt;&lt;wsp:rsid wsp:val=&quot;00C5329F&quot;/&gt;&lt;wsp:rsid wsp:val=&quot;00C61B2A&quot;/&gt;&lt;wsp:rsid wsp:val=&quot;00C631B0&quot;/&gt;&lt;wsp:rsid wsp:val=&quot;00C7482B&quot;/&gt;&lt;wsp:rsid wsp:val=&quot;00C77E3D&quot;/&gt;&lt;wsp:rsid wsp:val=&quot;00C81E6A&quot;/&gt;&lt;wsp:rsid wsp:val=&quot;00C821EE&quot;/&gt;&lt;wsp:rsid wsp:val=&quot;00C8567D&quot;/&gt;&lt;wsp:rsid wsp:val=&quot;00C86A25&quot;/&gt;&lt;wsp:rsid wsp:val=&quot;00C91132&quot;/&gt;&lt;wsp:rsid wsp:val=&quot;00C9321B&quot;/&gt;&lt;wsp:rsid wsp:val=&quot;00C943CA&quot;/&gt;&lt;wsp:rsid wsp:val=&quot;00C963C3&quot;/&gt;&lt;wsp:rsid wsp:val=&quot;00C97173&quot;/&gt;&lt;wsp:rsid wsp:val=&quot;00C978C4&quot;/&gt;&lt;wsp:rsid wsp:val=&quot;00CA0067&quot;/&gt;&lt;wsp:rsid wsp:val=&quot;00CA7167&quot;/&gt;&lt;wsp:rsid wsp:val=&quot;00CB5348&quot;/&gt;&lt;wsp:rsid wsp:val=&quot;00CB54AF&quot;/&gt;&lt;wsp:rsid wsp:val=&quot;00CC3E9E&quot;/&gt;&lt;wsp:rsid wsp:val=&quot;00CD3425&quot;/&gt;&lt;wsp:rsid wsp:val=&quot;00CE05E6&quot;/&gt;&lt;wsp:rsid wsp:val=&quot;00CF676C&quot;/&gt;&lt;wsp:rsid wsp:val=&quot;00CF69F3&quot;/&gt;&lt;wsp:rsid wsp:val=&quot;00CF752F&quot;/&gt;&lt;wsp:rsid wsp:val=&quot;00D044D6&quot;/&gt;&lt;wsp:rsid wsp:val=&quot;00D17B68&quot;/&gt;&lt;wsp:rsid wsp:val=&quot;00D433B1&quot;/&gt;&lt;wsp:rsid wsp:val=&quot;00D439B7&quot;/&gt;&lt;wsp:rsid wsp:val=&quot;00D441B7&quot;/&gt;&lt;wsp:rsid wsp:val=&quot;00D474ED&quot;/&gt;&lt;wsp:rsid wsp:val=&quot;00D53A52&quot;/&gt;&lt;wsp:rsid wsp:val=&quot;00D6125B&quot;/&gt;&lt;wsp:rsid wsp:val=&quot;00D66126&quot;/&gt;&lt;wsp:rsid wsp:val=&quot;00D8032E&quot;/&gt;&lt;wsp:rsid wsp:val=&quot;00D81F9F&quot;/&gt;&lt;wsp:rsid wsp:val=&quot;00D834E9&quot;/&gt;&lt;wsp:rsid wsp:val=&quot;00D83CDC&quot;/&gt;&lt;wsp:rsid wsp:val=&quot;00D87715&quot;/&gt;&lt;wsp:rsid wsp:val=&quot;00D9401C&quot;/&gt;&lt;wsp:rsid wsp:val=&quot;00DB597C&quot;/&gt;&lt;wsp:rsid wsp:val=&quot;00DC3E6B&quot;/&gt;&lt;wsp:rsid wsp:val=&quot;00DC5164&quot;/&gt;&lt;wsp:rsid wsp:val=&quot;00DC71F3&quot;/&gt;&lt;wsp:rsid wsp:val=&quot;00DE0C70&quot;/&gt;&lt;wsp:rsid wsp:val=&quot;00DE0EDF&quot;/&gt;&lt;wsp:rsid wsp:val=&quot;00DE14DB&quot;/&gt;&lt;wsp:rsid wsp:val=&quot;00DF645D&quot;/&gt;&lt;wsp:rsid wsp:val=&quot;00E03BD8&quot;/&gt;&lt;wsp:rsid wsp:val=&quot;00E06916&quot;/&gt;&lt;wsp:rsid wsp:val=&quot;00E112E2&quot;/&gt;&lt;wsp:rsid wsp:val=&quot;00E1504E&quot;/&gt;&lt;wsp:rsid wsp:val=&quot;00E16DBA&quot;/&gt;&lt;wsp:rsid wsp:val=&quot;00E222AB&quot;/&gt;&lt;wsp:rsid wsp:val=&quot;00E2480D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35E7&quot;/&gt;&lt;wsp:rsid wsp:val=&quot;00E66689&quot;/&gt;&lt;wsp:rsid wsp:val=&quot;00E84327&quot;/&gt;&lt;wsp:rsid wsp:val=&quot;00EA459A&quot;/&gt;&lt;wsp:rsid wsp:val=&quot;00EA5F64&quot;/&gt;&lt;wsp:rsid wsp:val=&quot;00EA6A2F&quot;/&gt;&lt;wsp:rsid wsp:val=&quot;00EA6A56&quot;/&gt;&lt;wsp:rsid wsp:val=&quot;00EA782A&quot;/&gt;&lt;wsp:rsid wsp:val=&quot;00ED094B&quot;/&gt;&lt;wsp:rsid wsp:val=&quot;00ED17CE&quot;/&gt;&lt;wsp:rsid wsp:val=&quot;00ED5C63&quot;/&gt;&lt;wsp:rsid wsp:val=&quot;00ED73F9&quot;/&gt;&lt;wsp:rsid wsp:val=&quot;00EE012B&quot;/&gt;&lt;wsp:rsid wsp:val=&quot;00EE6033&quot;/&gt;&lt;wsp:rsid wsp:val=&quot;00EF1598&quot;/&gt;&lt;wsp:rsid wsp:val=&quot;00EF38D9&quot;/&gt;&lt;wsp:rsid wsp:val=&quot;00F00857&quot;/&gt;&lt;wsp:rsid wsp:val=&quot;00F166CA&quot;/&gt;&lt;wsp:rsid wsp:val=&quot;00F16F8D&quot;/&gt;&lt;wsp:rsid wsp:val=&quot;00F22FDF&quot;/&gt;&lt;wsp:rsid wsp:val=&quot;00F24925&quot;/&gt;&lt;wsp:rsid wsp:val=&quot;00F271CF&quot;/&gt;&lt;wsp:rsid wsp:val=&quot;00F30D99&quot;/&gt;&lt;wsp:rsid wsp:val=&quot;00F30DC7&quot;/&gt;&lt;wsp:rsid wsp:val=&quot;00F31787&quot;/&gt;&lt;wsp:rsid wsp:val=&quot;00F31884&quot;/&gt;&lt;wsp:rsid wsp:val=&quot;00F3497A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4C29&quot;/&gt;&lt;wsp:rsid wsp:val=&quot;00F77C11&quot;/&gt;&lt;wsp:rsid wsp:val=&quot;00F867FE&quot;/&gt;&lt;wsp:rsid wsp:val=&quot;00F93DA6&quot;/&gt;&lt;wsp:rsid wsp:val=&quot;00FB4926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/wsp:rsids&gt;&lt;/w:docPr&gt;&lt;w:body&gt;&lt;wx:sect&gt;&lt;w:p wsp:rsidR=&quot;00000000&quot; wsp:rsidRDefault=&quot;001C6F95&quot; wsp:rsidP=&quot;001C6F9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A80731">
        <w:rPr>
          <w:rFonts w:ascii="Times New Roman" w:eastAsia="Times New Roman" w:hAnsi="Times New Roman"/>
          <w:sz w:val="24"/>
          <w:szCs w:val="24"/>
        </w:rPr>
        <w:fldChar w:fldCharType="end"/>
      </w:r>
      <w:r w:rsidRPr="00F867FE">
        <w:rPr>
          <w:rFonts w:ascii="Times New Roman" w:eastAsia="Times New Roman" w:hAnsi="Times New Roman"/>
          <w:sz w:val="24"/>
          <w:szCs w:val="24"/>
        </w:rPr>
        <w:t>– рейтинговые баллы студента за практику.</w:t>
      </w:r>
    </w:p>
    <w:p w:rsidR="00F867FE" w:rsidRPr="00F16F8D" w:rsidRDefault="00F867FE" w:rsidP="00F867FE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</w:t>
      </w:r>
      <w:r>
        <w:rPr>
          <w:rFonts w:ascii="Times New Roman" w:hAnsi="Times New Roman"/>
          <w:sz w:val="24"/>
          <w:szCs w:val="28"/>
        </w:rPr>
        <w:t xml:space="preserve">го рейтинга студента по модулю лежит в </w:t>
      </w:r>
      <w:r w:rsidRPr="00F16F8D">
        <w:rPr>
          <w:rFonts w:ascii="Times New Roman" w:hAnsi="Times New Roman"/>
          <w:sz w:val="24"/>
          <w:szCs w:val="28"/>
        </w:rPr>
        <w:t>пределах от 55 до 100 баллов.</w:t>
      </w:r>
    </w:p>
    <w:p w:rsidR="006061C9" w:rsidRPr="00C43182" w:rsidRDefault="006061C9" w:rsidP="001A04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61C9" w:rsidRPr="00DB597C" w:rsidRDefault="006061C9" w:rsidP="00C91132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6061C9" w:rsidRDefault="006061C9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6061C9" w:rsidRDefault="006061C9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6061C9" w:rsidRDefault="006061C9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6061C9" w:rsidRDefault="006061C9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6061C9" w:rsidSect="00F31884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BB5" w:rsidRDefault="00370BB5" w:rsidP="00CA7167">
      <w:pPr>
        <w:spacing w:after="0" w:line="240" w:lineRule="auto"/>
      </w:pPr>
      <w:r>
        <w:separator/>
      </w:r>
    </w:p>
  </w:endnote>
  <w:endnote w:type="continuationSeparator" w:id="0">
    <w:p w:rsidR="00370BB5" w:rsidRDefault="00370BB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51D" w:rsidRDefault="007C351D">
    <w:pPr>
      <w:pStyle w:val="ae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032100">
      <w:rPr>
        <w:noProof/>
      </w:rPr>
      <w:t>23</w:t>
    </w:r>
    <w:r>
      <w:rPr>
        <w:noProof/>
      </w:rPr>
      <w:fldChar w:fldCharType="end"/>
    </w:r>
  </w:p>
  <w:p w:rsidR="007C351D" w:rsidRDefault="007C351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51D" w:rsidRDefault="007C351D">
    <w:pPr>
      <w:pStyle w:val="ae"/>
      <w:jc w:val="right"/>
    </w:pPr>
  </w:p>
  <w:p w:rsidR="007C351D" w:rsidRDefault="007C351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BB5" w:rsidRDefault="00370BB5" w:rsidP="00CA7167">
      <w:pPr>
        <w:spacing w:after="0" w:line="240" w:lineRule="auto"/>
      </w:pPr>
      <w:r>
        <w:separator/>
      </w:r>
    </w:p>
  </w:footnote>
  <w:footnote w:type="continuationSeparator" w:id="0">
    <w:p w:rsidR="00370BB5" w:rsidRDefault="00370BB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5725DC0"/>
    <w:multiLevelType w:val="hybridMultilevel"/>
    <w:tmpl w:val="FF9EE97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2A409E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79DC2F8D"/>
    <w:multiLevelType w:val="hybridMultilevel"/>
    <w:tmpl w:val="8C6CA446"/>
    <w:lvl w:ilvl="0" w:tplc="95708C8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7E2A7509"/>
    <w:multiLevelType w:val="hybridMultilevel"/>
    <w:tmpl w:val="CF4890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9"/>
  </w:num>
  <w:num w:numId="7">
    <w:abstractNumId w:val="6"/>
  </w:num>
  <w:num w:numId="8">
    <w:abstractNumId w:val="8"/>
  </w:num>
  <w:num w:numId="9">
    <w:abstractNumId w:val="10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4B7"/>
    <w:rsid w:val="00010033"/>
    <w:rsid w:val="00012908"/>
    <w:rsid w:val="0001415A"/>
    <w:rsid w:val="00020B20"/>
    <w:rsid w:val="00024CDE"/>
    <w:rsid w:val="00026791"/>
    <w:rsid w:val="00032100"/>
    <w:rsid w:val="000362B5"/>
    <w:rsid w:val="00042F1F"/>
    <w:rsid w:val="00050CA3"/>
    <w:rsid w:val="0005173E"/>
    <w:rsid w:val="00057CC4"/>
    <w:rsid w:val="00060AB0"/>
    <w:rsid w:val="000628A5"/>
    <w:rsid w:val="0007146B"/>
    <w:rsid w:val="000748D4"/>
    <w:rsid w:val="00074C40"/>
    <w:rsid w:val="00074D2C"/>
    <w:rsid w:val="00083811"/>
    <w:rsid w:val="000A2067"/>
    <w:rsid w:val="000A2B7F"/>
    <w:rsid w:val="000A732A"/>
    <w:rsid w:val="000A7767"/>
    <w:rsid w:val="000B07DC"/>
    <w:rsid w:val="000C569C"/>
    <w:rsid w:val="000E0B25"/>
    <w:rsid w:val="000E26C3"/>
    <w:rsid w:val="000E3214"/>
    <w:rsid w:val="000F359C"/>
    <w:rsid w:val="000F605D"/>
    <w:rsid w:val="000F6555"/>
    <w:rsid w:val="00102083"/>
    <w:rsid w:val="001115F4"/>
    <w:rsid w:val="00120512"/>
    <w:rsid w:val="00131D17"/>
    <w:rsid w:val="001444E1"/>
    <w:rsid w:val="0014613F"/>
    <w:rsid w:val="00151D01"/>
    <w:rsid w:val="00155EC8"/>
    <w:rsid w:val="0017620F"/>
    <w:rsid w:val="001869AC"/>
    <w:rsid w:val="00186A21"/>
    <w:rsid w:val="001900E3"/>
    <w:rsid w:val="001A04FB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D38A2"/>
    <w:rsid w:val="001E19DF"/>
    <w:rsid w:val="001F37E8"/>
    <w:rsid w:val="0022609C"/>
    <w:rsid w:val="00232ADD"/>
    <w:rsid w:val="00242947"/>
    <w:rsid w:val="002508F5"/>
    <w:rsid w:val="0027327D"/>
    <w:rsid w:val="00283884"/>
    <w:rsid w:val="002861AF"/>
    <w:rsid w:val="0029039B"/>
    <w:rsid w:val="0029112B"/>
    <w:rsid w:val="002A0B87"/>
    <w:rsid w:val="002A20F2"/>
    <w:rsid w:val="002B0124"/>
    <w:rsid w:val="002C22A7"/>
    <w:rsid w:val="002C330B"/>
    <w:rsid w:val="002C4E8B"/>
    <w:rsid w:val="002D299C"/>
    <w:rsid w:val="002F4740"/>
    <w:rsid w:val="00305D70"/>
    <w:rsid w:val="00310ADA"/>
    <w:rsid w:val="00323346"/>
    <w:rsid w:val="00323FE3"/>
    <w:rsid w:val="00324F2D"/>
    <w:rsid w:val="00330E88"/>
    <w:rsid w:val="0033145B"/>
    <w:rsid w:val="003335B7"/>
    <w:rsid w:val="003337FA"/>
    <w:rsid w:val="00334A9D"/>
    <w:rsid w:val="00335B53"/>
    <w:rsid w:val="00335FD8"/>
    <w:rsid w:val="0035720D"/>
    <w:rsid w:val="0036521D"/>
    <w:rsid w:val="00367247"/>
    <w:rsid w:val="00370BB5"/>
    <w:rsid w:val="0039618F"/>
    <w:rsid w:val="00397F06"/>
    <w:rsid w:val="003A2C2C"/>
    <w:rsid w:val="003A3229"/>
    <w:rsid w:val="003A36FE"/>
    <w:rsid w:val="003A4747"/>
    <w:rsid w:val="003A58E9"/>
    <w:rsid w:val="003B2884"/>
    <w:rsid w:val="003C3305"/>
    <w:rsid w:val="003C53D2"/>
    <w:rsid w:val="003E21DC"/>
    <w:rsid w:val="00401F70"/>
    <w:rsid w:val="004065CF"/>
    <w:rsid w:val="004071E8"/>
    <w:rsid w:val="004111EE"/>
    <w:rsid w:val="0041524A"/>
    <w:rsid w:val="004176FA"/>
    <w:rsid w:val="004333C5"/>
    <w:rsid w:val="00437BBC"/>
    <w:rsid w:val="00442F3F"/>
    <w:rsid w:val="004438EE"/>
    <w:rsid w:val="00447379"/>
    <w:rsid w:val="004551EE"/>
    <w:rsid w:val="004552D3"/>
    <w:rsid w:val="00463B74"/>
    <w:rsid w:val="00464742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1344A"/>
    <w:rsid w:val="00526950"/>
    <w:rsid w:val="00532C38"/>
    <w:rsid w:val="00543649"/>
    <w:rsid w:val="005673D0"/>
    <w:rsid w:val="00584190"/>
    <w:rsid w:val="00584A3F"/>
    <w:rsid w:val="00587D1E"/>
    <w:rsid w:val="005953C4"/>
    <w:rsid w:val="005A21C3"/>
    <w:rsid w:val="005A5053"/>
    <w:rsid w:val="005A7F45"/>
    <w:rsid w:val="005C2AB8"/>
    <w:rsid w:val="005C45D8"/>
    <w:rsid w:val="005D1F37"/>
    <w:rsid w:val="005D40E9"/>
    <w:rsid w:val="005D6C3B"/>
    <w:rsid w:val="005E1A6F"/>
    <w:rsid w:val="005E5A5A"/>
    <w:rsid w:val="005E6815"/>
    <w:rsid w:val="005E7DB7"/>
    <w:rsid w:val="006020D2"/>
    <w:rsid w:val="006061C9"/>
    <w:rsid w:val="0061047F"/>
    <w:rsid w:val="00635607"/>
    <w:rsid w:val="006357D8"/>
    <w:rsid w:val="0064333D"/>
    <w:rsid w:val="0064694A"/>
    <w:rsid w:val="006571D0"/>
    <w:rsid w:val="006618A3"/>
    <w:rsid w:val="006715DA"/>
    <w:rsid w:val="00673EA3"/>
    <w:rsid w:val="0068154D"/>
    <w:rsid w:val="006821F9"/>
    <w:rsid w:val="00695872"/>
    <w:rsid w:val="006969FD"/>
    <w:rsid w:val="006B3690"/>
    <w:rsid w:val="006C10A5"/>
    <w:rsid w:val="006C6A8B"/>
    <w:rsid w:val="006E62D8"/>
    <w:rsid w:val="006F53B0"/>
    <w:rsid w:val="007023A8"/>
    <w:rsid w:val="00702A5B"/>
    <w:rsid w:val="00704ADE"/>
    <w:rsid w:val="00706020"/>
    <w:rsid w:val="00716748"/>
    <w:rsid w:val="0072173C"/>
    <w:rsid w:val="007243BC"/>
    <w:rsid w:val="0073305F"/>
    <w:rsid w:val="007371CA"/>
    <w:rsid w:val="00737E4D"/>
    <w:rsid w:val="00737F7C"/>
    <w:rsid w:val="00743DE1"/>
    <w:rsid w:val="0074420A"/>
    <w:rsid w:val="0076486C"/>
    <w:rsid w:val="00771F0D"/>
    <w:rsid w:val="00782BDA"/>
    <w:rsid w:val="00783103"/>
    <w:rsid w:val="007973C7"/>
    <w:rsid w:val="007A6ABB"/>
    <w:rsid w:val="007B1F62"/>
    <w:rsid w:val="007B2BEA"/>
    <w:rsid w:val="007B503A"/>
    <w:rsid w:val="007B6CE0"/>
    <w:rsid w:val="007C351D"/>
    <w:rsid w:val="007D06F1"/>
    <w:rsid w:val="007D17CA"/>
    <w:rsid w:val="007D32DC"/>
    <w:rsid w:val="007E56C6"/>
    <w:rsid w:val="007E7AFB"/>
    <w:rsid w:val="007F43D9"/>
    <w:rsid w:val="00805DCE"/>
    <w:rsid w:val="00807C52"/>
    <w:rsid w:val="00814502"/>
    <w:rsid w:val="008175EA"/>
    <w:rsid w:val="00823B44"/>
    <w:rsid w:val="00833CC1"/>
    <w:rsid w:val="00834163"/>
    <w:rsid w:val="00836480"/>
    <w:rsid w:val="008374DF"/>
    <w:rsid w:val="008477AF"/>
    <w:rsid w:val="00852B82"/>
    <w:rsid w:val="00853504"/>
    <w:rsid w:val="008542F1"/>
    <w:rsid w:val="00860C86"/>
    <w:rsid w:val="00866AC5"/>
    <w:rsid w:val="0086709B"/>
    <w:rsid w:val="008710D2"/>
    <w:rsid w:val="00876243"/>
    <w:rsid w:val="00882EE7"/>
    <w:rsid w:val="00887FF9"/>
    <w:rsid w:val="008915F8"/>
    <w:rsid w:val="00892674"/>
    <w:rsid w:val="008962FF"/>
    <w:rsid w:val="008A06A1"/>
    <w:rsid w:val="008A450B"/>
    <w:rsid w:val="008C0096"/>
    <w:rsid w:val="008E6097"/>
    <w:rsid w:val="008E7FEA"/>
    <w:rsid w:val="008F410F"/>
    <w:rsid w:val="008F7E5D"/>
    <w:rsid w:val="00911629"/>
    <w:rsid w:val="00912C43"/>
    <w:rsid w:val="00916A16"/>
    <w:rsid w:val="00917867"/>
    <w:rsid w:val="00917D4A"/>
    <w:rsid w:val="009220B1"/>
    <w:rsid w:val="00936E11"/>
    <w:rsid w:val="0093758B"/>
    <w:rsid w:val="00951284"/>
    <w:rsid w:val="009529DA"/>
    <w:rsid w:val="009633E5"/>
    <w:rsid w:val="009661C3"/>
    <w:rsid w:val="00975117"/>
    <w:rsid w:val="00981269"/>
    <w:rsid w:val="009827A3"/>
    <w:rsid w:val="0098333E"/>
    <w:rsid w:val="00992695"/>
    <w:rsid w:val="0099487C"/>
    <w:rsid w:val="009A3C38"/>
    <w:rsid w:val="009A73A1"/>
    <w:rsid w:val="009D1D48"/>
    <w:rsid w:val="009D78FA"/>
    <w:rsid w:val="009D7B56"/>
    <w:rsid w:val="009E20C0"/>
    <w:rsid w:val="009E5683"/>
    <w:rsid w:val="009E5DD0"/>
    <w:rsid w:val="009F469F"/>
    <w:rsid w:val="009F7ED5"/>
    <w:rsid w:val="00A002FB"/>
    <w:rsid w:val="00A037BF"/>
    <w:rsid w:val="00A1013E"/>
    <w:rsid w:val="00A237E1"/>
    <w:rsid w:val="00A24E06"/>
    <w:rsid w:val="00A26E41"/>
    <w:rsid w:val="00A27972"/>
    <w:rsid w:val="00A329B6"/>
    <w:rsid w:val="00A3399A"/>
    <w:rsid w:val="00A374C1"/>
    <w:rsid w:val="00A41BFD"/>
    <w:rsid w:val="00A41D66"/>
    <w:rsid w:val="00A41FEF"/>
    <w:rsid w:val="00A4300C"/>
    <w:rsid w:val="00A50CE4"/>
    <w:rsid w:val="00A572B2"/>
    <w:rsid w:val="00A66040"/>
    <w:rsid w:val="00A66B9C"/>
    <w:rsid w:val="00A721C5"/>
    <w:rsid w:val="00A80731"/>
    <w:rsid w:val="00A81EA5"/>
    <w:rsid w:val="00A81F9D"/>
    <w:rsid w:val="00A83061"/>
    <w:rsid w:val="00A95D89"/>
    <w:rsid w:val="00AA0B4B"/>
    <w:rsid w:val="00AA3688"/>
    <w:rsid w:val="00AA6079"/>
    <w:rsid w:val="00AA64DC"/>
    <w:rsid w:val="00AA73A3"/>
    <w:rsid w:val="00AB0CCD"/>
    <w:rsid w:val="00AB1F2F"/>
    <w:rsid w:val="00AB3AAE"/>
    <w:rsid w:val="00AB652D"/>
    <w:rsid w:val="00AB7C62"/>
    <w:rsid w:val="00AC24CE"/>
    <w:rsid w:val="00AD013A"/>
    <w:rsid w:val="00AD1294"/>
    <w:rsid w:val="00AE180E"/>
    <w:rsid w:val="00AE7D65"/>
    <w:rsid w:val="00B0005B"/>
    <w:rsid w:val="00B02FA3"/>
    <w:rsid w:val="00B051C3"/>
    <w:rsid w:val="00B14A26"/>
    <w:rsid w:val="00B260E7"/>
    <w:rsid w:val="00B30DB9"/>
    <w:rsid w:val="00B353BD"/>
    <w:rsid w:val="00B36731"/>
    <w:rsid w:val="00B45F98"/>
    <w:rsid w:val="00B51BCF"/>
    <w:rsid w:val="00B5595E"/>
    <w:rsid w:val="00B61FD3"/>
    <w:rsid w:val="00B6445D"/>
    <w:rsid w:val="00B67024"/>
    <w:rsid w:val="00B8111B"/>
    <w:rsid w:val="00B86D85"/>
    <w:rsid w:val="00B962EC"/>
    <w:rsid w:val="00BA3FCE"/>
    <w:rsid w:val="00BB135C"/>
    <w:rsid w:val="00BB1488"/>
    <w:rsid w:val="00BB4150"/>
    <w:rsid w:val="00BD58D9"/>
    <w:rsid w:val="00BE09EC"/>
    <w:rsid w:val="00BF3881"/>
    <w:rsid w:val="00C0239A"/>
    <w:rsid w:val="00C0249C"/>
    <w:rsid w:val="00C12476"/>
    <w:rsid w:val="00C12AB6"/>
    <w:rsid w:val="00C160EB"/>
    <w:rsid w:val="00C166F5"/>
    <w:rsid w:val="00C1734C"/>
    <w:rsid w:val="00C223A2"/>
    <w:rsid w:val="00C25B2B"/>
    <w:rsid w:val="00C27333"/>
    <w:rsid w:val="00C30650"/>
    <w:rsid w:val="00C37043"/>
    <w:rsid w:val="00C424B7"/>
    <w:rsid w:val="00C43182"/>
    <w:rsid w:val="00C5329F"/>
    <w:rsid w:val="00C61B2A"/>
    <w:rsid w:val="00C631B0"/>
    <w:rsid w:val="00C7482B"/>
    <w:rsid w:val="00C77E3D"/>
    <w:rsid w:val="00C81E6A"/>
    <w:rsid w:val="00C821EE"/>
    <w:rsid w:val="00C8567D"/>
    <w:rsid w:val="00C86A25"/>
    <w:rsid w:val="00C91132"/>
    <w:rsid w:val="00C9321B"/>
    <w:rsid w:val="00C943CA"/>
    <w:rsid w:val="00C963C3"/>
    <w:rsid w:val="00C97173"/>
    <w:rsid w:val="00C978C4"/>
    <w:rsid w:val="00CA0067"/>
    <w:rsid w:val="00CA7167"/>
    <w:rsid w:val="00CB5348"/>
    <w:rsid w:val="00CB54AF"/>
    <w:rsid w:val="00CC3E9E"/>
    <w:rsid w:val="00CD3425"/>
    <w:rsid w:val="00CE05E6"/>
    <w:rsid w:val="00CF676C"/>
    <w:rsid w:val="00CF69F3"/>
    <w:rsid w:val="00CF752F"/>
    <w:rsid w:val="00D044D6"/>
    <w:rsid w:val="00D17B68"/>
    <w:rsid w:val="00D433B1"/>
    <w:rsid w:val="00D439B7"/>
    <w:rsid w:val="00D441B7"/>
    <w:rsid w:val="00D474ED"/>
    <w:rsid w:val="00D53A52"/>
    <w:rsid w:val="00D60736"/>
    <w:rsid w:val="00D6125B"/>
    <w:rsid w:val="00D66126"/>
    <w:rsid w:val="00D8032E"/>
    <w:rsid w:val="00D81F9F"/>
    <w:rsid w:val="00D834E9"/>
    <w:rsid w:val="00D83CDC"/>
    <w:rsid w:val="00D87715"/>
    <w:rsid w:val="00D9401C"/>
    <w:rsid w:val="00DB597C"/>
    <w:rsid w:val="00DC3E6B"/>
    <w:rsid w:val="00DC5164"/>
    <w:rsid w:val="00DC71F3"/>
    <w:rsid w:val="00DE0C70"/>
    <w:rsid w:val="00DE0EDF"/>
    <w:rsid w:val="00DE14DB"/>
    <w:rsid w:val="00DF645D"/>
    <w:rsid w:val="00E03BD8"/>
    <w:rsid w:val="00E06916"/>
    <w:rsid w:val="00E112E2"/>
    <w:rsid w:val="00E1504E"/>
    <w:rsid w:val="00E16DBA"/>
    <w:rsid w:val="00E222AB"/>
    <w:rsid w:val="00E2480D"/>
    <w:rsid w:val="00E24E3D"/>
    <w:rsid w:val="00E255B5"/>
    <w:rsid w:val="00E2789B"/>
    <w:rsid w:val="00E322FA"/>
    <w:rsid w:val="00E34564"/>
    <w:rsid w:val="00E42E4D"/>
    <w:rsid w:val="00E6258F"/>
    <w:rsid w:val="00E635E7"/>
    <w:rsid w:val="00E66689"/>
    <w:rsid w:val="00E84327"/>
    <w:rsid w:val="00EA459A"/>
    <w:rsid w:val="00EA5F64"/>
    <w:rsid w:val="00EA6A2F"/>
    <w:rsid w:val="00EA6A56"/>
    <w:rsid w:val="00EA782A"/>
    <w:rsid w:val="00ED094B"/>
    <w:rsid w:val="00ED17CE"/>
    <w:rsid w:val="00ED5C63"/>
    <w:rsid w:val="00ED73F9"/>
    <w:rsid w:val="00EE012B"/>
    <w:rsid w:val="00EE6033"/>
    <w:rsid w:val="00EF1598"/>
    <w:rsid w:val="00EF38D9"/>
    <w:rsid w:val="00F00857"/>
    <w:rsid w:val="00F166CA"/>
    <w:rsid w:val="00F16F8D"/>
    <w:rsid w:val="00F22FDF"/>
    <w:rsid w:val="00F24925"/>
    <w:rsid w:val="00F271CF"/>
    <w:rsid w:val="00F30D99"/>
    <w:rsid w:val="00F30DC7"/>
    <w:rsid w:val="00F31787"/>
    <w:rsid w:val="00F31884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867FE"/>
    <w:rsid w:val="00F93DA6"/>
    <w:rsid w:val="00FB4926"/>
    <w:rsid w:val="00FC101E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071E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5">
    <w:name w:val="Hyperlink"/>
    <w:uiPriority w:val="99"/>
    <w:rsid w:val="00823B44"/>
    <w:rPr>
      <w:rFonts w:cs="Times New Roman"/>
      <w:color w:val="0000FF"/>
      <w:u w:val="single"/>
    </w:rPr>
  </w:style>
  <w:style w:type="paragraph" w:styleId="af6">
    <w:name w:val="No Spacing"/>
    <w:uiPriority w:val="99"/>
    <w:qFormat/>
    <w:rsid w:val="00EA782A"/>
    <w:rPr>
      <w:rFonts w:eastAsia="Times New Roman" w:cs="Calibri"/>
      <w:sz w:val="22"/>
      <w:szCs w:val="22"/>
      <w:lang w:eastAsia="en-US"/>
    </w:rPr>
  </w:style>
  <w:style w:type="paragraph" w:styleId="af7">
    <w:name w:val="Body Text Indent"/>
    <w:basedOn w:val="a"/>
    <w:link w:val="af8"/>
    <w:uiPriority w:val="99"/>
    <w:semiHidden/>
    <w:rsid w:val="00ED094B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uiPriority w:val="99"/>
    <w:semiHidden/>
    <w:locked/>
    <w:rsid w:val="00ED094B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tudentlibrary.ru/book/ISBN9785392175314.html" TargetMode="External"/><Relationship Id="rId18" Type="http://schemas.openxmlformats.org/officeDocument/2006/relationships/image" Target="media/image4.png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36184" TargetMode="Externa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code/434162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10" Type="http://schemas.openxmlformats.org/officeDocument/2006/relationships/hyperlink" Target="http://biblioclub.ru/index.php?page=book&amp;id=141298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code/432110" TargetMode="External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41</Pages>
  <Words>11768</Words>
  <Characters>67078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63</cp:revision>
  <cp:lastPrinted>2018-12-19T08:37:00Z</cp:lastPrinted>
  <dcterms:created xsi:type="dcterms:W3CDTF">2020-11-27T06:44:00Z</dcterms:created>
  <dcterms:modified xsi:type="dcterms:W3CDTF">2021-09-14T13:38:00Z</dcterms:modified>
</cp:coreProperties>
</file>